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F6BB1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bookmarkStart w:id="0" w:name="_Hlk149666730"/>
      <w:bookmarkEnd w:id="0"/>
      <w:r>
        <w:rPr>
          <w:rFonts w:ascii="Times New Roman" w:hAnsi="Times New Roman"/>
          <w:b/>
          <w:sz w:val="24"/>
        </w:rPr>
        <w:t>ПРИМЕРНАЯ ОБРАЗОВАТЕЛЬНАЯ ПРОГРАММА</w:t>
      </w:r>
    </w:p>
    <w:p w14:paraId="4F5346C8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СРЕДНЕГО ПРОФЕССИОНАЛЬНОГО ОБРАЗОВАНИЯ</w:t>
      </w:r>
    </w:p>
    <w:p w14:paraId="48CF4C8F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53B8E4FC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Уровень профессионального образования</w:t>
      </w:r>
    </w:p>
    <w:p w14:paraId="77358BFB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Среднее профессиональное образование</w:t>
      </w:r>
    </w:p>
    <w:p w14:paraId="5C4826B9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570281DD" w14:textId="77777777" w:rsidR="000C61F7" w:rsidRDefault="000C61F7">
      <w:pPr>
        <w:jc w:val="center"/>
        <w:rPr>
          <w:rFonts w:ascii="Times New Roman" w:hAnsi="Times New Roman"/>
          <w:b/>
          <w:sz w:val="24"/>
        </w:rPr>
      </w:pPr>
    </w:p>
    <w:p w14:paraId="163CE264" w14:textId="77777777" w:rsidR="000C61F7" w:rsidRDefault="000C61F7">
      <w:pPr>
        <w:rPr>
          <w:rFonts w:ascii="Times New Roman" w:hAnsi="Times New Roman"/>
          <w:b/>
          <w:sz w:val="24"/>
        </w:rPr>
      </w:pPr>
    </w:p>
    <w:p w14:paraId="38C5C768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Образовательная программа</w:t>
      </w:r>
    </w:p>
    <w:p w14:paraId="167FB9A6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br/>
      </w:r>
      <w:r>
        <w:rPr>
          <w:rFonts w:ascii="Times New Roman" w:hAnsi="Times New Roman"/>
          <w:sz w:val="24"/>
        </w:rPr>
        <w:t>подготовки специалистов среднего звена</w:t>
      </w:r>
    </w:p>
    <w:p w14:paraId="3D01D91E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0AF31623" w14:textId="688296AD" w:rsidR="000C61F7" w:rsidRDefault="0065684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Специальность</w:t>
      </w:r>
      <w:r>
        <w:rPr>
          <w:rFonts w:ascii="Times New Roman" w:hAnsi="Times New Roman"/>
          <w:b/>
          <w:sz w:val="24"/>
        </w:rPr>
        <w:br/>
      </w:r>
      <w:r>
        <w:rPr>
          <w:rFonts w:ascii="Times New Roman" w:hAnsi="Times New Roman"/>
          <w:sz w:val="24"/>
        </w:rPr>
        <w:t>23.02.08 Строительство железных дорог, путь и путевое хозяйство</w:t>
      </w:r>
    </w:p>
    <w:p w14:paraId="2AA50612" w14:textId="77777777" w:rsidR="000C61F7" w:rsidRDefault="000C61F7">
      <w:pPr>
        <w:rPr>
          <w:rFonts w:ascii="Times New Roman" w:hAnsi="Times New Roman"/>
          <w:i/>
        </w:rPr>
      </w:pPr>
    </w:p>
    <w:p w14:paraId="17E6B3B6" w14:textId="77777777" w:rsidR="000C61F7" w:rsidRDefault="000C61F7">
      <w:pPr>
        <w:jc w:val="center"/>
        <w:rPr>
          <w:rFonts w:ascii="Times New Roman" w:hAnsi="Times New Roman"/>
          <w:i/>
          <w:sz w:val="24"/>
        </w:rPr>
      </w:pPr>
    </w:p>
    <w:p w14:paraId="0889186D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базе </w:t>
      </w:r>
      <w:bookmarkStart w:id="1" w:name="_Hlk106717151"/>
      <w:r>
        <w:rPr>
          <w:rFonts w:ascii="Times New Roman" w:hAnsi="Times New Roman"/>
          <w:sz w:val="24"/>
        </w:rPr>
        <w:t>среднего общего образования</w:t>
      </w:r>
      <w:bookmarkEnd w:id="1"/>
    </w:p>
    <w:p w14:paraId="0E7AAFC5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13B5C574" w14:textId="77777777" w:rsidR="000C61F7" w:rsidRDefault="000C61F7">
      <w:pPr>
        <w:jc w:val="center"/>
        <w:rPr>
          <w:rFonts w:ascii="Times New Roman" w:hAnsi="Times New Roman"/>
          <w:sz w:val="24"/>
        </w:rPr>
      </w:pPr>
    </w:p>
    <w:p w14:paraId="3F649F0D" w14:textId="77777777" w:rsidR="000C61F7" w:rsidRDefault="006568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Квалификация выпускника</w:t>
      </w:r>
    </w:p>
    <w:p w14:paraId="12367A23" w14:textId="77777777" w:rsidR="000C61F7" w:rsidRDefault="0065684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Техник</w:t>
      </w:r>
    </w:p>
    <w:p w14:paraId="4EF83DF9" w14:textId="77777777" w:rsidR="000C61F7" w:rsidRDefault="000C61F7">
      <w:pPr>
        <w:jc w:val="center"/>
        <w:rPr>
          <w:rFonts w:ascii="Times New Roman" w:hAnsi="Times New Roman"/>
          <w:i/>
          <w:sz w:val="24"/>
        </w:rPr>
      </w:pPr>
    </w:p>
    <w:p w14:paraId="246E4835" w14:textId="77777777" w:rsidR="000C61F7" w:rsidRDefault="000C61F7">
      <w:pPr>
        <w:rPr>
          <w:rFonts w:ascii="Times New Roman" w:hAnsi="Times New Roman"/>
          <w:sz w:val="24"/>
        </w:rPr>
      </w:pPr>
    </w:p>
    <w:p w14:paraId="35D4EF6C" w14:textId="77777777" w:rsidR="000C61F7" w:rsidRDefault="000C61F7">
      <w:pPr>
        <w:rPr>
          <w:rFonts w:ascii="Times New Roman" w:hAnsi="Times New Roman"/>
          <w:sz w:val="24"/>
        </w:rPr>
      </w:pPr>
    </w:p>
    <w:p w14:paraId="44F1D7BA" w14:textId="77777777" w:rsidR="000C61F7" w:rsidRDefault="000C61F7">
      <w:pPr>
        <w:rPr>
          <w:rFonts w:ascii="Times New Roman" w:hAnsi="Times New Roman"/>
          <w:sz w:val="24"/>
        </w:rPr>
      </w:pPr>
    </w:p>
    <w:p w14:paraId="0CEDDE14" w14:textId="77777777" w:rsidR="000C61F7" w:rsidRDefault="000C61F7">
      <w:pPr>
        <w:rPr>
          <w:rFonts w:ascii="Times New Roman" w:hAnsi="Times New Roman"/>
          <w:sz w:val="24"/>
        </w:rPr>
      </w:pPr>
    </w:p>
    <w:p w14:paraId="1C6D6123" w14:textId="77777777" w:rsidR="000C61F7" w:rsidRDefault="000C61F7">
      <w:pPr>
        <w:rPr>
          <w:rFonts w:ascii="Times New Roman" w:hAnsi="Times New Roman"/>
          <w:sz w:val="24"/>
        </w:rPr>
      </w:pPr>
    </w:p>
    <w:p w14:paraId="2B343436" w14:textId="77777777" w:rsidR="000C61F7" w:rsidRDefault="000C61F7">
      <w:pPr>
        <w:rPr>
          <w:rFonts w:ascii="Times New Roman" w:hAnsi="Times New Roman"/>
          <w:sz w:val="24"/>
        </w:rPr>
      </w:pPr>
    </w:p>
    <w:p w14:paraId="0CC3D3D0" w14:textId="77777777" w:rsidR="000C61F7" w:rsidRDefault="000C61F7">
      <w:pPr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5090"/>
      </w:tblGrid>
      <w:tr w:rsidR="000C61F7" w14:paraId="1126C9D9" w14:textId="77777777">
        <w:trPr>
          <w:trHeight w:val="625"/>
        </w:trPr>
        <w:tc>
          <w:tcPr>
            <w:tcW w:w="4253" w:type="dxa"/>
            <w:vMerge w:val="restart"/>
            <w:shd w:val="clear" w:color="auto" w:fill="auto"/>
          </w:tcPr>
          <w:p w14:paraId="4FA17E05" w14:textId="77777777" w:rsidR="000C61F7" w:rsidRDefault="0065684E">
            <w:pPr>
              <w:pStyle w:val="10"/>
              <w:spacing w:before="0" w:after="0"/>
              <w:rPr>
                <w:color w:val="333333"/>
              </w:rPr>
            </w:pPr>
            <w:bookmarkStart w:id="2" w:name="__RefHeading___1"/>
            <w:bookmarkEnd w:id="2"/>
            <w:r>
              <w:t>Утверждено протоколом Федерального учебно-методического объединения в системе среднего профессионального образования по УГПС 23</w:t>
            </w:r>
            <w:r>
              <w:rPr>
                <w:b w:val="0"/>
              </w:rPr>
              <w:t>.</w:t>
            </w:r>
            <w:r>
              <w:t>00.00 Техника и технологии наземного транспорта: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6C6D26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  <w:p w14:paraId="37A3EA6D" w14:textId="77777777" w:rsidR="000C61F7" w:rsidRDefault="000C61F7">
            <w:pPr>
              <w:rPr>
                <w:rFonts w:ascii="Times New Roman" w:hAnsi="Times New Roman"/>
                <w:i/>
                <w:sz w:val="24"/>
              </w:rPr>
            </w:pPr>
          </w:p>
          <w:p w14:paraId="2665241A" w14:textId="77777777" w:rsidR="000C61F7" w:rsidRDefault="000C61F7">
            <w:pPr>
              <w:rPr>
                <w:rFonts w:ascii="Times New Roman" w:hAnsi="Times New Roman"/>
                <w:i/>
                <w:sz w:val="24"/>
              </w:rPr>
            </w:pPr>
          </w:p>
        </w:tc>
      </w:tr>
      <w:tr w:rsidR="000C61F7" w14:paraId="729BEA79" w14:textId="77777777">
        <w:trPr>
          <w:trHeight w:val="625"/>
        </w:trPr>
        <w:tc>
          <w:tcPr>
            <w:tcW w:w="4253" w:type="dxa"/>
            <w:vMerge/>
            <w:shd w:val="clear" w:color="auto" w:fill="auto"/>
          </w:tcPr>
          <w:p w14:paraId="181A397D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411C37F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  <w:tr w:rsidR="000C61F7" w14:paraId="4AAF7303" w14:textId="77777777">
        <w:trPr>
          <w:trHeight w:val="686"/>
        </w:trPr>
        <w:tc>
          <w:tcPr>
            <w:tcW w:w="4253" w:type="dxa"/>
            <w:vMerge w:val="restart"/>
            <w:shd w:val="clear" w:color="auto" w:fill="auto"/>
          </w:tcPr>
          <w:p w14:paraId="627F2BCD" w14:textId="77777777" w:rsidR="000C61F7" w:rsidRDefault="000C61F7">
            <w:pPr>
              <w:rPr>
                <w:rFonts w:ascii="Times New Roman" w:hAnsi="Times New Roman"/>
                <w:b/>
                <w:sz w:val="24"/>
              </w:rPr>
            </w:pPr>
          </w:p>
          <w:p w14:paraId="43C03D7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Зарегистрировано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в государственном реестре </w:t>
            </w:r>
          </w:p>
          <w:p w14:paraId="410246C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256FA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</w:tr>
      <w:tr w:rsidR="000C61F7" w14:paraId="731EB2FB" w14:textId="77777777">
        <w:trPr>
          <w:trHeight w:val="435"/>
        </w:trPr>
        <w:tc>
          <w:tcPr>
            <w:tcW w:w="4253" w:type="dxa"/>
            <w:vMerge/>
            <w:shd w:val="clear" w:color="auto" w:fill="auto"/>
          </w:tcPr>
          <w:p w14:paraId="47DC0ACA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6B2E9" w14:textId="77777777" w:rsidR="000C61F7" w:rsidRDefault="0065684E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(регистрационный номер)</w:t>
            </w:r>
          </w:p>
          <w:p w14:paraId="335A7215" w14:textId="77777777" w:rsidR="000C61F7" w:rsidRDefault="000C61F7">
            <w:pPr>
              <w:rPr>
                <w:rFonts w:ascii="Times New Roman" w:hAnsi="Times New Roman"/>
              </w:rPr>
            </w:pPr>
          </w:p>
          <w:p w14:paraId="2FD75683" w14:textId="77777777" w:rsidR="000C61F7" w:rsidRDefault="0065684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Приказ ФГБОУ ДПО ИРПО № _____от ________</w:t>
            </w:r>
          </w:p>
        </w:tc>
      </w:tr>
      <w:tr w:rsidR="000C61F7" w14:paraId="78ABD962" w14:textId="77777777">
        <w:trPr>
          <w:trHeight w:val="434"/>
        </w:trPr>
        <w:tc>
          <w:tcPr>
            <w:tcW w:w="4253" w:type="dxa"/>
            <w:vMerge/>
            <w:shd w:val="clear" w:color="auto" w:fill="auto"/>
          </w:tcPr>
          <w:p w14:paraId="7BC54DC0" w14:textId="77777777" w:rsidR="000C61F7" w:rsidRDefault="000C61F7"/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14:paraId="5B44C7A5" w14:textId="77777777" w:rsidR="000C61F7" w:rsidRDefault="0065684E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(реквизиты утверждающего документа)</w:t>
            </w:r>
          </w:p>
        </w:tc>
      </w:tr>
    </w:tbl>
    <w:p w14:paraId="73BF79A3" w14:textId="77777777" w:rsidR="000C61F7" w:rsidRDefault="000C61F7">
      <w:pPr>
        <w:rPr>
          <w:rFonts w:ascii="Times New Roman" w:hAnsi="Times New Roman"/>
          <w:sz w:val="24"/>
        </w:rPr>
      </w:pPr>
    </w:p>
    <w:p w14:paraId="13AA57EE" w14:textId="77777777" w:rsidR="000C61F7" w:rsidRDefault="000C61F7">
      <w:pPr>
        <w:rPr>
          <w:rFonts w:ascii="Times New Roman" w:hAnsi="Times New Roman"/>
          <w:sz w:val="24"/>
        </w:rPr>
      </w:pPr>
    </w:p>
    <w:p w14:paraId="08FC06BA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479AC910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18204D32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2A3E3D99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30CDE688" w14:textId="77777777" w:rsidR="000C61F7" w:rsidRDefault="000C61F7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</w:p>
    <w:p w14:paraId="6611C1FA" w14:textId="77777777" w:rsidR="000C61F7" w:rsidRDefault="0065684E">
      <w:pPr>
        <w:jc w:val="center"/>
        <w:rPr>
          <w:rFonts w:ascii="Times New Roman" w:hAnsi="Times New Roman"/>
          <w:b/>
          <w:sz w:val="24"/>
          <w:highlight w:val="lightGray"/>
          <w:u w:val="single"/>
        </w:rPr>
      </w:pPr>
      <w:r>
        <w:rPr>
          <w:rFonts w:ascii="Times New Roman" w:hAnsi="Times New Roman"/>
          <w:b/>
          <w:sz w:val="24"/>
        </w:rPr>
        <w:t>2024 год</w:t>
      </w:r>
    </w:p>
    <w:p w14:paraId="524B741A" w14:textId="77777777" w:rsidR="000C61F7" w:rsidRDefault="000C61F7">
      <w:pPr>
        <w:sectPr w:rsidR="000C61F7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33B1F2F2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Разработчики примерной образовательной программы </w:t>
      </w:r>
    </w:p>
    <w:p w14:paraId="4CC1FE29" w14:textId="77777777" w:rsidR="000C61F7" w:rsidRDefault="0065684E">
      <w:pPr>
        <w:ind w:firstLine="709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Группа разработчиков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6520"/>
      </w:tblGrid>
      <w:tr w:rsidR="000C61F7" w14:paraId="35F1106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595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2E6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должность</w:t>
            </w:r>
          </w:p>
        </w:tc>
      </w:tr>
      <w:tr w:rsidR="000C61F7" w14:paraId="19F7867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F9B08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Иванова Т.Г.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B6AA7" w14:textId="2121C047" w:rsidR="000C61F7" w:rsidRPr="00D16D03" w:rsidRDefault="00D16D03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16D03">
              <w:rPr>
                <w:rFonts w:ascii="Times New Roman" w:hAnsi="Times New Roman"/>
                <w:sz w:val="24"/>
                <w:szCs w:val="24"/>
              </w:rPr>
              <w:t>Омский техни</w:t>
            </w:r>
            <w:r>
              <w:rPr>
                <w:rFonts w:ascii="Times New Roman" w:hAnsi="Times New Roman"/>
                <w:sz w:val="24"/>
                <w:szCs w:val="24"/>
              </w:rPr>
              <w:t>кум железнодорожного транспорта</w:t>
            </w:r>
            <w:r w:rsidRPr="00D16D03">
              <w:rPr>
                <w:rFonts w:ascii="Times New Roman" w:hAnsi="Times New Roman"/>
                <w:sz w:val="24"/>
                <w:szCs w:val="24"/>
              </w:rPr>
              <w:t xml:space="preserve"> -структурное подразделение среднего профессионального образования ФГБОУ ВО ОмГУПС</w:t>
            </w:r>
          </w:p>
        </w:tc>
      </w:tr>
      <w:tr w:rsidR="000C61F7" w14:paraId="0E0E2A28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A8E6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Гундарева Е.В.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835D" w14:textId="49F09648" w:rsidR="000C61F7" w:rsidRPr="003D7A61" w:rsidRDefault="00D16D03">
            <w:pPr>
              <w:ind w:left="142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3D7A6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Ртищевский</w:t>
            </w:r>
            <w:proofErr w:type="spellEnd"/>
            <w:r w:rsidRPr="003D7A61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техникум железнодорожного транспорта – филиал ФГБОУ ВО «Приволжский государственный университет путей сообщения»</w:t>
            </w:r>
          </w:p>
        </w:tc>
      </w:tr>
      <w:tr w:rsidR="000C61F7" w14:paraId="1E1A5B5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3E9D1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Семикова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D3FE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Вологодский техникум железнодорожного транспорта -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ПГУПС</w:t>
            </w:r>
          </w:p>
        </w:tc>
      </w:tr>
      <w:tr w:rsidR="000C61F7" w14:paraId="64EEC7A7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F40F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Васекина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Е.Е.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8E82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Приморский институт железнодорожного транспорта – филиал ФГБОУ ВО ДВГУПС в г. Уссурийске</w:t>
            </w:r>
          </w:p>
        </w:tc>
      </w:tr>
      <w:tr w:rsidR="000C61F7" w14:paraId="017D256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E474E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Водолагина И.Г.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5BEC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 xml:space="preserve">РГУПС </w:t>
            </w:r>
          </w:p>
        </w:tc>
      </w:tr>
      <w:tr w:rsidR="000C61F7" w14:paraId="16DCB61D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E05E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Шереметьева У.М.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3FBB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6478C733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2D76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Братищева Л.Ф.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3C0D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7DCE137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CEF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Ищенко Ю.В.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8320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4879E2E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E19A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Рясная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Н.А.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A9F3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4D34E2B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1C7E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Полунина Т.В.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EAD8D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2D7F47A8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BA22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Гречишникова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И.В.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7F00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Вологодский техникум железнодорожного транспорта -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ПГУПС</w:t>
            </w:r>
          </w:p>
        </w:tc>
      </w:tr>
      <w:tr w:rsidR="000C61F7" w14:paraId="3291255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CCF8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Рыжов Д.А.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30DB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Новосибирский техникум железнодорожного транспорта – структурное подразделение ФГБОУ ВО «Сибирский государственный университет путей</w:t>
            </w:r>
          </w:p>
        </w:tc>
      </w:tr>
      <w:tr w:rsidR="000C61F7" w14:paraId="30E9EA5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2D6AC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Кошелева Н.Ю.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4A51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РГУПС</w:t>
            </w:r>
          </w:p>
        </w:tc>
      </w:tr>
      <w:tr w:rsidR="000C61F7" w14:paraId="1E5615F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0723D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Герасимова Е.Н.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B451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Волгоградский техникум железнодорожного транспорта – филиал </w:t>
            </w:r>
            <w:r>
              <w:rPr>
                <w:rFonts w:ascii="Times New Roman" w:hAnsi="Times New Roman"/>
              </w:rPr>
              <w:t xml:space="preserve">ФГБОУ ВО </w:t>
            </w:r>
            <w:r>
              <w:rPr>
                <w:rFonts w:ascii="Times New Roman" w:hAnsi="Times New Roman"/>
                <w:sz w:val="24"/>
              </w:rPr>
              <w:t>РГУПС</w:t>
            </w:r>
          </w:p>
        </w:tc>
      </w:tr>
      <w:tr w:rsidR="000C61F7" w14:paraId="7415729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473D3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Карюкин Д.Ю.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C451C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Филиал ФГБОУ ВО СГУПС в г. Новоалтайске</w:t>
            </w:r>
          </w:p>
          <w:p w14:paraId="4E642CBF" w14:textId="77777777" w:rsidR="000C61F7" w:rsidRDefault="000C61F7">
            <w:pPr>
              <w:ind w:left="142"/>
              <w:rPr>
                <w:rFonts w:ascii="Times New Roman" w:hAnsi="Times New Roman"/>
                <w:sz w:val="24"/>
              </w:rPr>
            </w:pPr>
          </w:p>
        </w:tc>
      </w:tr>
      <w:tr w:rsidR="000C61F7" w14:paraId="428F30E5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A6844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Фесикова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Т.С.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EEF50" w14:textId="77777777" w:rsidR="000C61F7" w:rsidRDefault="0065684E">
            <w:pPr>
              <w:ind w:left="142"/>
              <w:rPr>
                <w:rStyle w:val="afffffff3"/>
                <w:rFonts w:ascii="Times New Roman" w:hAnsi="Times New Roman"/>
                <w:b w:val="0"/>
                <w:sz w:val="24"/>
                <w:highlight w:val="white"/>
              </w:rPr>
            </w:pPr>
            <w:r>
              <w:rPr>
                <w:rStyle w:val="afffffff3"/>
                <w:rFonts w:ascii="Times New Roman" w:hAnsi="Times New Roman"/>
                <w:b w:val="0"/>
                <w:sz w:val="24"/>
                <w:highlight w:val="white"/>
              </w:rPr>
              <w:t>МОБУ ДО ЦДТ г. Тынды Амурской области</w:t>
            </w:r>
          </w:p>
          <w:p w14:paraId="418FBE95" w14:textId="77777777" w:rsidR="000C61F7" w:rsidRDefault="000C61F7">
            <w:pPr>
              <w:ind w:left="142"/>
              <w:rPr>
                <w:rFonts w:ascii="Times New Roman" w:hAnsi="Times New Roman"/>
                <w:sz w:val="24"/>
              </w:rPr>
            </w:pPr>
          </w:p>
        </w:tc>
      </w:tr>
      <w:tr w:rsidR="000C61F7" w14:paraId="71C22721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3A812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Коркина И. С.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7D13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6F9394DF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060A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Совостьянова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М. 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87A95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719EC3E2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1AB0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Донских Е.Г.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38629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СПО «Омский техникум железнодорожного транспорта» ФГБОУ ВО «Омский государственный университет путей сообщения»</w:t>
            </w:r>
          </w:p>
        </w:tc>
      </w:tr>
      <w:tr w:rsidR="000C61F7" w14:paraId="2F4D29E0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DB201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Оль А.Н.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C8C6" w14:textId="77777777" w:rsidR="000C61F7" w:rsidRDefault="0065684E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Филиал ФГБОУ ВО «Сибирский государственный университет путей сообщения» в г. Томске</w:t>
            </w:r>
          </w:p>
        </w:tc>
      </w:tr>
    </w:tbl>
    <w:p w14:paraId="3E4C36F7" w14:textId="77777777" w:rsidR="000C61F7" w:rsidRDefault="000C61F7">
      <w:pPr>
        <w:ind w:left="-142" w:firstLine="567"/>
        <w:rPr>
          <w:rFonts w:ascii="Times New Roman" w:hAnsi="Times New Roman"/>
          <w:sz w:val="24"/>
        </w:rPr>
      </w:pPr>
    </w:p>
    <w:p w14:paraId="0CE56B3D" w14:textId="77777777" w:rsidR="000C61F7" w:rsidRDefault="0065684E">
      <w:pPr>
        <w:ind w:left="-142"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Руководитель группы: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521"/>
      </w:tblGrid>
      <w:tr w:rsidR="000C61F7" w14:paraId="418C6940" w14:textId="77777777">
        <w:trPr>
          <w:jc w:val="center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BDE7" w14:textId="77777777" w:rsidR="000C61F7" w:rsidRDefault="0065684E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Чернякова Н.А.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3059" w14:textId="77777777" w:rsidR="000C61F7" w:rsidRDefault="0065684E" w:rsidP="00E92781">
            <w:pPr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Филиал ФГБУ ДПО «Учебно-методический центр по образованию на железнодорожном транспорте» в г. Новосибирске</w:t>
            </w:r>
          </w:p>
        </w:tc>
      </w:tr>
    </w:tbl>
    <w:p w14:paraId="42AE8874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CB59991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DD117D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98C1D25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F46FB52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1243B6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73"/>
      </w:tblGrid>
      <w:tr w:rsidR="000C61F7" w14:paraId="54BA81E3" w14:textId="77777777">
        <w:tc>
          <w:tcPr>
            <w:tcW w:w="4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A440" w14:textId="77777777" w:rsidR="000C61F7" w:rsidRDefault="000C61F7">
            <w:pPr>
              <w:rPr>
                <w:rFonts w:ascii="Times New Roman" w:hAnsi="Times New Roman"/>
              </w:rPr>
            </w:pPr>
          </w:p>
        </w:tc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102D" w14:textId="77777777" w:rsidR="000C61F7" w:rsidRDefault="000C61F7">
            <w:pPr>
              <w:rPr>
                <w:rFonts w:ascii="Times New Roman" w:hAnsi="Times New Roman"/>
              </w:rPr>
            </w:pPr>
          </w:p>
        </w:tc>
      </w:tr>
      <w:tr w:rsidR="000C61F7" w14:paraId="06930DDF" w14:textId="77777777">
        <w:tc>
          <w:tcPr>
            <w:tcW w:w="4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BEE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Экспертные организации:</w:t>
            </w:r>
          </w:p>
        </w:tc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96ACC" w14:textId="77777777" w:rsidR="000C61F7" w:rsidRDefault="000C61F7">
            <w:pPr>
              <w:rPr>
                <w:rFonts w:ascii="Times New Roman" w:hAnsi="Times New Roman"/>
              </w:rPr>
            </w:pPr>
          </w:p>
        </w:tc>
      </w:tr>
    </w:tbl>
    <w:p w14:paraId="5287DDDB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156FD1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1382FBA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238BBA47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276091D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454876C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8017096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A48D820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7980EDB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3F7EA91F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92AE1A0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D1EAF62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D3B30F9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02D2895E" w14:textId="77777777" w:rsidR="000C61F7" w:rsidRDefault="000C61F7">
      <w:pPr>
        <w:jc w:val="both"/>
        <w:rPr>
          <w:rFonts w:ascii="Times New Roman" w:hAnsi="Times New Roman"/>
          <w:sz w:val="24"/>
        </w:rPr>
      </w:pPr>
    </w:p>
    <w:p w14:paraId="61EC8482" w14:textId="77777777" w:rsidR="000C61F7" w:rsidRDefault="006568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49A45342" w14:textId="77777777" w:rsidR="000C61F7" w:rsidRDefault="000C61F7">
      <w:pPr>
        <w:sectPr w:rsidR="000C61F7"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134" w:header="709" w:footer="709" w:gutter="0"/>
          <w:pgNumType w:start="2"/>
          <w:cols w:space="720"/>
          <w:titlePg/>
        </w:sectPr>
      </w:pPr>
    </w:p>
    <w:p w14:paraId="401AE843" w14:textId="77777777" w:rsidR="000C61F7" w:rsidRDefault="0065684E">
      <w:pPr>
        <w:jc w:val="center"/>
        <w:rPr>
          <w:rFonts w:ascii="Times New Roman" w:hAnsi="Times New Roman"/>
          <w:b/>
          <w:sz w:val="28"/>
        </w:rPr>
      </w:pPr>
      <w:bookmarkStart w:id="3" w:name="_Hlk68082010"/>
      <w:r>
        <w:rPr>
          <w:rFonts w:ascii="Times New Roman" w:hAnsi="Times New Roman"/>
          <w:b/>
          <w:sz w:val="28"/>
        </w:rPr>
        <w:lastRenderedPageBreak/>
        <w:t>Содержание</w:t>
      </w:r>
    </w:p>
    <w:p w14:paraId="634D31A6" w14:textId="77777777" w:rsidR="000C61F7" w:rsidRDefault="000C61F7">
      <w:pPr>
        <w:pStyle w:val="affe"/>
        <w:spacing w:before="0"/>
        <w:rPr>
          <w:rStyle w:val="affffff1"/>
          <w:rFonts w:ascii="Times New Roman" w:hAnsi="Times New Roman"/>
          <w:b/>
        </w:rPr>
      </w:pPr>
    </w:p>
    <w:p w14:paraId="237688F2" w14:textId="77777777" w:rsidR="000C61F7" w:rsidRDefault="0065684E">
      <w:pPr>
        <w:pStyle w:val="1f4"/>
        <w:tabs>
          <w:tab w:val="clear" w:pos="9638"/>
          <w:tab w:val="righ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>Утверждено протоколом Федерального учебно-методического объединения в системе среднего профессионального образования по УГПС 23.00.00 Техника и технологии наземного транспорта:</w:t>
        </w:r>
        <w:r>
          <w:tab/>
        </w:r>
        <w:r>
          <w:fldChar w:fldCharType="begin"/>
        </w:r>
        <w:r>
          <w:instrText>PAGEREF __RefHeading___1 \h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15706503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2" w:history="1">
        <w:r w:rsidR="0065684E">
          <w:t>Раздел 1. Общие положения</w:t>
        </w:r>
        <w:r w:rsidR="0065684E">
          <w:tab/>
        </w:r>
        <w:r w:rsidR="0065684E">
          <w:fldChar w:fldCharType="begin"/>
        </w:r>
        <w:r w:rsidR="0065684E">
          <w:instrText>PAGEREF __RefHeading___2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13DFE74E" w14:textId="77777777" w:rsidR="000C61F7" w:rsidRDefault="000A652D">
      <w:pPr>
        <w:pStyle w:val="23"/>
        <w:tabs>
          <w:tab w:val="right" w:pos="9355"/>
        </w:tabs>
      </w:pPr>
      <w:hyperlink w:anchor="__RefHeading___3" w:history="1">
        <w:r w:rsidR="0065684E">
          <w:t>1.1. Назначение примерной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__RefHeading___3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0FB94C31" w14:textId="77777777" w:rsidR="000C61F7" w:rsidRDefault="000A652D">
      <w:pPr>
        <w:pStyle w:val="23"/>
        <w:tabs>
          <w:tab w:val="right" w:pos="9355"/>
        </w:tabs>
      </w:pPr>
      <w:hyperlink w:anchor="__RefHeading___4" w:history="1">
        <w:r w:rsidR="0065684E">
          <w:t>1.2. Нормативные документы.</w:t>
        </w:r>
        <w:r w:rsidR="0065684E">
          <w:tab/>
        </w:r>
        <w:r w:rsidR="0065684E">
          <w:fldChar w:fldCharType="begin"/>
        </w:r>
        <w:r w:rsidR="0065684E">
          <w:instrText>PAGEREF __RefHeading___4 \h</w:instrText>
        </w:r>
        <w:r w:rsidR="0065684E">
          <w:fldChar w:fldCharType="separate"/>
        </w:r>
        <w:r w:rsidR="0065684E">
          <w:t>5</w:t>
        </w:r>
        <w:r w:rsidR="0065684E">
          <w:fldChar w:fldCharType="end"/>
        </w:r>
      </w:hyperlink>
    </w:p>
    <w:p w14:paraId="52ACB7C3" w14:textId="77777777" w:rsidR="000C61F7" w:rsidRDefault="000A652D">
      <w:pPr>
        <w:pStyle w:val="23"/>
        <w:tabs>
          <w:tab w:val="right" w:pos="9355"/>
        </w:tabs>
      </w:pPr>
      <w:hyperlink w:anchor="__RefHeading___5" w:history="1">
        <w:r w:rsidR="0065684E">
          <w:t>1.3. Перечень сокращений.</w:t>
        </w:r>
        <w:r w:rsidR="0065684E">
          <w:tab/>
        </w:r>
        <w:r w:rsidR="0065684E">
          <w:fldChar w:fldCharType="begin"/>
        </w:r>
        <w:r w:rsidR="0065684E">
          <w:instrText>PAGEREF __RefHeading___5 \h</w:instrText>
        </w:r>
        <w:r w:rsidR="0065684E">
          <w:fldChar w:fldCharType="separate"/>
        </w:r>
        <w:r w:rsidR="0065684E">
          <w:t>6</w:t>
        </w:r>
        <w:r w:rsidR="0065684E">
          <w:fldChar w:fldCharType="end"/>
        </w:r>
      </w:hyperlink>
    </w:p>
    <w:p w14:paraId="47128403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6" w:history="1">
        <w:r w:rsidR="0065684E">
          <w:t>Раздел 2. Основные характеристики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__RefHeading___6 \h</w:instrText>
        </w:r>
        <w:r w:rsidR="0065684E">
          <w:fldChar w:fldCharType="separate"/>
        </w:r>
        <w:r w:rsidR="0065684E">
          <w:t>6</w:t>
        </w:r>
        <w:r w:rsidR="0065684E">
          <w:fldChar w:fldCharType="end"/>
        </w:r>
      </w:hyperlink>
    </w:p>
    <w:p w14:paraId="2C5F4E91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7" w:history="1">
        <w:r w:rsidR="0065684E">
          <w:t>Раздел 3. Характеристика профессиональной деятельности выпускника</w:t>
        </w:r>
        <w:r w:rsidR="0065684E">
          <w:tab/>
        </w:r>
        <w:r w:rsidR="0065684E">
          <w:fldChar w:fldCharType="begin"/>
        </w:r>
        <w:r w:rsidR="0065684E">
          <w:instrText>PAGEREF __RefHeading___7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5F55E498" w14:textId="77777777" w:rsidR="000C61F7" w:rsidRDefault="000A652D">
      <w:pPr>
        <w:pStyle w:val="23"/>
        <w:tabs>
          <w:tab w:val="right" w:pos="9355"/>
        </w:tabs>
      </w:pPr>
      <w:hyperlink w:anchor="__RefHeading___8" w:history="1">
        <w:r w:rsidR="0065684E">
          <w:t>3.1. Области профессиональной деятельности выпускников:</w:t>
        </w:r>
        <w:r w:rsidR="0065684E">
          <w:tab/>
        </w:r>
        <w:r w:rsidR="0065684E">
          <w:fldChar w:fldCharType="begin"/>
        </w:r>
        <w:r w:rsidR="0065684E">
          <w:instrText>PAGEREF __RefHeading___8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7D2F85D7" w14:textId="77777777" w:rsidR="000C61F7" w:rsidRDefault="000A652D">
      <w:pPr>
        <w:pStyle w:val="23"/>
        <w:tabs>
          <w:tab w:val="right" w:pos="9355"/>
        </w:tabs>
      </w:pPr>
      <w:hyperlink w:anchor="__RefHeading___9" w:history="1">
        <w:r w:rsidR="0065684E">
          <w:t>3.2. Профессиональные стандарты</w:t>
        </w:r>
        <w:r w:rsidR="0065684E">
          <w:tab/>
        </w:r>
        <w:r w:rsidR="0065684E">
          <w:fldChar w:fldCharType="begin"/>
        </w:r>
        <w:r w:rsidR="0065684E">
          <w:instrText>PAGEREF __RefHeading___9 \h</w:instrText>
        </w:r>
        <w:r w:rsidR="0065684E">
          <w:fldChar w:fldCharType="separate"/>
        </w:r>
        <w:r w:rsidR="0065684E">
          <w:t>8</w:t>
        </w:r>
        <w:r w:rsidR="0065684E">
          <w:fldChar w:fldCharType="end"/>
        </w:r>
      </w:hyperlink>
    </w:p>
    <w:p w14:paraId="232E7527" w14:textId="77777777" w:rsidR="000C61F7" w:rsidRDefault="000A652D">
      <w:pPr>
        <w:pStyle w:val="23"/>
        <w:tabs>
          <w:tab w:val="right" w:pos="9355"/>
        </w:tabs>
      </w:pPr>
      <w:hyperlink w:anchor="__RefHeading___10" w:history="1">
        <w:r w:rsidR="0065684E">
          <w:t>3.3. Осваиваемые виды деятельности</w:t>
        </w:r>
        <w:r w:rsidR="0065684E">
          <w:tab/>
        </w:r>
        <w:r w:rsidR="0065684E">
          <w:fldChar w:fldCharType="begin"/>
        </w:r>
        <w:r w:rsidR="0065684E">
          <w:instrText>PAGEREF __RefHeading___10 \h</w:instrText>
        </w:r>
        <w:r w:rsidR="0065684E">
          <w:fldChar w:fldCharType="separate"/>
        </w:r>
        <w:r w:rsidR="0065684E">
          <w:t>9</w:t>
        </w:r>
        <w:r w:rsidR="0065684E">
          <w:fldChar w:fldCharType="end"/>
        </w:r>
      </w:hyperlink>
    </w:p>
    <w:p w14:paraId="4851304F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11" w:history="1">
        <w:r w:rsidR="0065684E">
          <w:t>Раздел 4. Планируемые результаты освоения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__RefHeading___11 \h</w:instrText>
        </w:r>
        <w:r w:rsidR="0065684E">
          <w:fldChar w:fldCharType="separate"/>
        </w:r>
        <w:r w:rsidR="0065684E">
          <w:t>10</w:t>
        </w:r>
        <w:r w:rsidR="0065684E">
          <w:fldChar w:fldCharType="end"/>
        </w:r>
      </w:hyperlink>
    </w:p>
    <w:p w14:paraId="6DB72A0D" w14:textId="77777777" w:rsidR="000C61F7" w:rsidRDefault="000A652D">
      <w:pPr>
        <w:pStyle w:val="23"/>
        <w:tabs>
          <w:tab w:val="right" w:pos="9355"/>
        </w:tabs>
      </w:pPr>
      <w:hyperlink w:anchor="__RefHeading___12" w:history="1">
        <w:r w:rsidR="0065684E">
          <w:t>4.1. Общие компетенции</w:t>
        </w:r>
        <w:r w:rsidR="0065684E">
          <w:tab/>
        </w:r>
        <w:r w:rsidR="0065684E">
          <w:fldChar w:fldCharType="begin"/>
        </w:r>
        <w:r w:rsidR="0065684E">
          <w:instrText>PAGEREF __RefHeading___12 \h</w:instrText>
        </w:r>
        <w:r w:rsidR="0065684E">
          <w:fldChar w:fldCharType="separate"/>
        </w:r>
        <w:r w:rsidR="0065684E">
          <w:t>10</w:t>
        </w:r>
        <w:r w:rsidR="0065684E">
          <w:fldChar w:fldCharType="end"/>
        </w:r>
      </w:hyperlink>
    </w:p>
    <w:p w14:paraId="26D52F62" w14:textId="77777777" w:rsidR="000C61F7" w:rsidRDefault="000A652D">
      <w:pPr>
        <w:pStyle w:val="23"/>
        <w:tabs>
          <w:tab w:val="right" w:pos="9355"/>
        </w:tabs>
      </w:pPr>
      <w:hyperlink w:anchor="__RefHeading___13" w:history="1">
        <w:r w:rsidR="0065684E">
          <w:t>4.2. Профессиональные компетенции</w:t>
        </w:r>
        <w:r w:rsidR="0065684E">
          <w:tab/>
        </w:r>
        <w:r w:rsidR="0065684E">
          <w:fldChar w:fldCharType="begin"/>
        </w:r>
        <w:r w:rsidR="0065684E">
          <w:instrText>PAGEREF __RefHeading___13 \h</w:instrText>
        </w:r>
        <w:r w:rsidR="0065684E">
          <w:fldChar w:fldCharType="separate"/>
        </w:r>
        <w:r w:rsidR="0065684E">
          <w:t>12</w:t>
        </w:r>
        <w:r w:rsidR="0065684E">
          <w:fldChar w:fldCharType="end"/>
        </w:r>
      </w:hyperlink>
    </w:p>
    <w:p w14:paraId="5B87836A" w14:textId="77777777" w:rsidR="000C61F7" w:rsidRDefault="000A652D">
      <w:pPr>
        <w:pStyle w:val="23"/>
        <w:tabs>
          <w:tab w:val="right" w:pos="9355"/>
        </w:tabs>
      </w:pPr>
      <w:hyperlink w:anchor="__RefHeading___14" w:history="1">
        <w:r w:rsidR="0065684E">
          <w:t>4.3. Примерная матрица компетенций выпускника</w:t>
        </w:r>
        <w:r w:rsidR="0065684E">
          <w:tab/>
        </w:r>
        <w:r w:rsidR="0065684E">
          <w:fldChar w:fldCharType="begin"/>
        </w:r>
        <w:r w:rsidR="0065684E">
          <w:instrText>PAGEREF __RefHeading___14 \h</w:instrText>
        </w:r>
        <w:r w:rsidR="0065684E">
          <w:fldChar w:fldCharType="separate"/>
        </w:r>
        <w:r w:rsidR="0065684E">
          <w:t>19</w:t>
        </w:r>
        <w:r w:rsidR="0065684E">
          <w:fldChar w:fldCharType="end"/>
        </w:r>
      </w:hyperlink>
    </w:p>
    <w:p w14:paraId="78C957EA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15" w:history="1">
        <w:r w:rsidR="0065684E">
          <w:t>Раздел 5. Примерная структура и содержание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__RefHeading___15 \h</w:instrText>
        </w:r>
        <w:r w:rsidR="0065684E">
          <w:fldChar w:fldCharType="separate"/>
        </w:r>
        <w:r w:rsidR="0065684E">
          <w:t>22</w:t>
        </w:r>
        <w:r w:rsidR="0065684E">
          <w:fldChar w:fldCharType="end"/>
        </w:r>
      </w:hyperlink>
    </w:p>
    <w:p w14:paraId="5F3EA71D" w14:textId="77777777" w:rsidR="000C61F7" w:rsidRDefault="000A652D">
      <w:pPr>
        <w:pStyle w:val="23"/>
        <w:tabs>
          <w:tab w:val="right" w:pos="9355"/>
        </w:tabs>
      </w:pPr>
      <w:hyperlink w:anchor="__RefHeading___16" w:history="1">
        <w:r w:rsidR="0065684E">
          <w:t>5.1. Примерный учебный план</w:t>
        </w:r>
        <w:r w:rsidR="0065684E">
          <w:tab/>
        </w:r>
        <w:r w:rsidR="0065684E">
          <w:fldChar w:fldCharType="begin"/>
        </w:r>
        <w:r w:rsidR="0065684E">
          <w:instrText>PAGEREF __RefHeading___16 \h</w:instrText>
        </w:r>
        <w:r w:rsidR="0065684E">
          <w:fldChar w:fldCharType="separate"/>
        </w:r>
        <w:r w:rsidR="0065684E">
          <w:t>22</w:t>
        </w:r>
        <w:r w:rsidR="0065684E">
          <w:fldChar w:fldCharType="end"/>
        </w:r>
      </w:hyperlink>
    </w:p>
    <w:p w14:paraId="019DEE2A" w14:textId="77777777" w:rsidR="000C61F7" w:rsidRDefault="000A652D">
      <w:pPr>
        <w:pStyle w:val="23"/>
        <w:tabs>
          <w:tab w:val="right" w:pos="9355"/>
        </w:tabs>
      </w:pPr>
      <w:hyperlink w:anchor="__RefHeading___17" w:history="1">
        <w:r w:rsidR="0065684E">
          <w:t>5.2. Примерный календарный учебный график</w:t>
        </w:r>
        <w:r w:rsidR="0065684E">
          <w:tab/>
        </w:r>
        <w:r w:rsidR="0065684E">
          <w:fldChar w:fldCharType="begin"/>
        </w:r>
        <w:r w:rsidR="0065684E">
          <w:instrText>PAGEREF __RefHeading___17 \h</w:instrText>
        </w:r>
        <w:r w:rsidR="0065684E">
          <w:fldChar w:fldCharType="separate"/>
        </w:r>
        <w:r w:rsidR="0065684E">
          <w:t>24</w:t>
        </w:r>
        <w:r w:rsidR="0065684E">
          <w:fldChar w:fldCharType="end"/>
        </w:r>
      </w:hyperlink>
    </w:p>
    <w:p w14:paraId="22C66094" w14:textId="77777777" w:rsidR="000C61F7" w:rsidRDefault="000A652D">
      <w:pPr>
        <w:pStyle w:val="23"/>
        <w:tabs>
          <w:tab w:val="right" w:pos="9355"/>
        </w:tabs>
      </w:pPr>
      <w:hyperlink w:anchor="__RefHeading___18" w:history="1">
        <w:r w:rsidR="0065684E">
          <w:t>5.3. Примерные рабочие программы учебных дисциплин и профессиональных модулей</w:t>
        </w:r>
        <w:r w:rsidR="0065684E">
          <w:tab/>
        </w:r>
        <w:r w:rsidR="0065684E">
          <w:fldChar w:fldCharType="begin"/>
        </w:r>
        <w:r w:rsidR="0065684E">
          <w:instrText>PAGEREF __RefHeading___18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2F73E4C3" w14:textId="77777777" w:rsidR="000C61F7" w:rsidRDefault="000A652D">
      <w:pPr>
        <w:pStyle w:val="23"/>
        <w:tabs>
          <w:tab w:val="right" w:pos="9355"/>
        </w:tabs>
      </w:pPr>
      <w:hyperlink w:anchor="__RefHeading___19" w:history="1">
        <w:r w:rsidR="0065684E">
          <w:t>5.4. Примерная рабочая программа воспитания и примерный календарный план воспитательной работы</w:t>
        </w:r>
        <w:r w:rsidR="0065684E">
          <w:tab/>
        </w:r>
        <w:r w:rsidR="0065684E">
          <w:fldChar w:fldCharType="begin"/>
        </w:r>
        <w:r w:rsidR="0065684E">
          <w:instrText>PAGEREF __RefHeading___19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0C1BC766" w14:textId="77777777" w:rsidR="000C61F7" w:rsidRDefault="000A652D">
      <w:pPr>
        <w:pStyle w:val="23"/>
        <w:tabs>
          <w:tab w:val="right" w:pos="9355"/>
        </w:tabs>
      </w:pPr>
      <w:hyperlink w:anchor="__RefHeading___20" w:history="1">
        <w:r w:rsidR="0065684E">
          <w:t>5.5. Практическая подготовка</w:t>
        </w:r>
        <w:r w:rsidR="0065684E">
          <w:tab/>
        </w:r>
        <w:r w:rsidR="0065684E">
          <w:fldChar w:fldCharType="begin"/>
        </w:r>
        <w:r w:rsidR="0065684E">
          <w:instrText>PAGEREF __RefHeading___20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20BD58E1" w14:textId="77777777" w:rsidR="000C61F7" w:rsidRDefault="000A652D">
      <w:pPr>
        <w:pStyle w:val="23"/>
        <w:tabs>
          <w:tab w:val="right" w:pos="9355"/>
        </w:tabs>
      </w:pPr>
      <w:hyperlink w:anchor="__RefHeading___21" w:history="1">
        <w:r w:rsidR="0065684E">
          <w:t>5.6. Государственная итоговая аттестация</w:t>
        </w:r>
        <w:r w:rsidR="0065684E">
          <w:tab/>
        </w:r>
        <w:r w:rsidR="0065684E">
          <w:fldChar w:fldCharType="begin"/>
        </w:r>
        <w:r w:rsidR="0065684E">
          <w:instrText>PAGEREF __RefHeading___21 \h</w:instrText>
        </w:r>
        <w:r w:rsidR="0065684E">
          <w:fldChar w:fldCharType="separate"/>
        </w:r>
        <w:r w:rsidR="0065684E">
          <w:t>26</w:t>
        </w:r>
        <w:r w:rsidR="0065684E">
          <w:fldChar w:fldCharType="end"/>
        </w:r>
      </w:hyperlink>
    </w:p>
    <w:p w14:paraId="1B077024" w14:textId="77777777" w:rsidR="000C61F7" w:rsidRDefault="000A652D">
      <w:pPr>
        <w:pStyle w:val="1f4"/>
        <w:tabs>
          <w:tab w:val="clear" w:pos="9638"/>
          <w:tab w:val="right" w:pos="9355"/>
        </w:tabs>
      </w:pPr>
      <w:hyperlink w:anchor="__RefHeading___22" w:history="1">
        <w:r w:rsidR="0065684E">
          <w:t>Раздел 6. Примерные условия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__RefHeading___22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0765E059" w14:textId="77777777" w:rsidR="000C61F7" w:rsidRDefault="000A652D">
      <w:pPr>
        <w:pStyle w:val="23"/>
        <w:tabs>
          <w:tab w:val="right" w:pos="9355"/>
        </w:tabs>
      </w:pPr>
      <w:hyperlink w:anchor="__RefHeading___23" w:history="1">
        <w:r w:rsidR="0065684E">
          <w:t>6.1. Материально-техническое и учебно-методическое обеспечение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__RefHeading___23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6A5C6832" w14:textId="77777777" w:rsidR="000C61F7" w:rsidRDefault="000A652D">
      <w:pPr>
        <w:pStyle w:val="23"/>
        <w:tabs>
          <w:tab w:val="right" w:pos="9355"/>
        </w:tabs>
      </w:pPr>
      <w:hyperlink w:anchor="__RefHeading___24" w:history="1">
        <w:r w:rsidR="0065684E">
          <w:t>6.2. Применение электронного обучения и дистанционных образовательных технологий</w:t>
        </w:r>
        <w:r w:rsidR="0065684E">
          <w:tab/>
        </w:r>
        <w:r w:rsidR="0065684E">
          <w:fldChar w:fldCharType="begin"/>
        </w:r>
        <w:r w:rsidR="0065684E">
          <w:instrText>PAGEREF __RefHeading___24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76162EA6" w14:textId="77777777" w:rsidR="000C61F7" w:rsidRDefault="000A652D">
      <w:pPr>
        <w:pStyle w:val="23"/>
        <w:tabs>
          <w:tab w:val="right" w:pos="9355"/>
        </w:tabs>
      </w:pPr>
      <w:hyperlink w:anchor="__RefHeading___25" w:history="1">
        <w:r w:rsidR="0065684E">
          <w:t>6.3. Кадровые условия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__RefHeading___25 \h</w:instrText>
        </w:r>
        <w:r w:rsidR="0065684E">
          <w:fldChar w:fldCharType="separate"/>
        </w:r>
        <w:r w:rsidR="0065684E">
          <w:t>27</w:t>
        </w:r>
        <w:r w:rsidR="0065684E">
          <w:fldChar w:fldCharType="end"/>
        </w:r>
      </w:hyperlink>
    </w:p>
    <w:p w14:paraId="4C088ECA" w14:textId="77777777" w:rsidR="000C61F7" w:rsidRDefault="000A652D">
      <w:pPr>
        <w:pStyle w:val="23"/>
        <w:tabs>
          <w:tab w:val="right" w:pos="9355"/>
        </w:tabs>
      </w:pPr>
      <w:hyperlink w:anchor="__RefHeading___26" w:history="1">
        <w:r w:rsidR="0065684E">
          <w:t>6.4. Примерные расчеты финансового обеспечения реализации образовательной программы</w:t>
        </w:r>
        <w:r w:rsidR="0065684E">
          <w:tab/>
        </w:r>
        <w:r w:rsidR="0065684E">
          <w:fldChar w:fldCharType="begin"/>
        </w:r>
        <w:r w:rsidR="0065684E">
          <w:instrText>PAGEREF __RefHeading___26 \h</w:instrText>
        </w:r>
        <w:r w:rsidR="0065684E">
          <w:fldChar w:fldCharType="separate"/>
        </w:r>
        <w:r w:rsidR="0065684E">
          <w:t>28</w:t>
        </w:r>
        <w:r w:rsidR="0065684E">
          <w:fldChar w:fldCharType="end"/>
        </w:r>
      </w:hyperlink>
    </w:p>
    <w:p w14:paraId="7F5AB837" w14:textId="77777777" w:rsidR="000C61F7" w:rsidRDefault="0065684E">
      <w:r>
        <w:fldChar w:fldCharType="end"/>
      </w:r>
    </w:p>
    <w:p w14:paraId="565A1834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595F7767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3E749591" w14:textId="77777777" w:rsidR="000C61F7" w:rsidRDefault="000C61F7">
      <w:pPr>
        <w:spacing w:before="120"/>
        <w:rPr>
          <w:rFonts w:ascii="Times New Roman" w:hAnsi="Times New Roman"/>
          <w:sz w:val="24"/>
        </w:rPr>
      </w:pPr>
    </w:p>
    <w:p w14:paraId="199AABC7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1. Примерные рабочие программы профессиональных модулей</w:t>
      </w:r>
    </w:p>
    <w:p w14:paraId="5DBCAB70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2. Примерные рабочие программы учебных дисциплин</w:t>
      </w:r>
    </w:p>
    <w:p w14:paraId="2A09BFBB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3. Примерное материально-техническое оснащение специальных помещений</w:t>
      </w:r>
    </w:p>
    <w:p w14:paraId="530D2CD1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4. Порядок организации государственной итоговой аттестации</w:t>
      </w:r>
    </w:p>
    <w:p w14:paraId="3B7D3D7F" w14:textId="77777777" w:rsidR="000C61F7" w:rsidRDefault="0065684E">
      <w:pPr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5. Примерная рабочая программа воспитания</w:t>
      </w:r>
    </w:p>
    <w:bookmarkEnd w:id="3"/>
    <w:p w14:paraId="4EACF65F" w14:textId="77777777" w:rsidR="000C61F7" w:rsidRDefault="000C61F7">
      <w:pPr>
        <w:rPr>
          <w:rFonts w:ascii="Times New Roman" w:hAnsi="Times New Roman"/>
          <w:sz w:val="24"/>
        </w:rPr>
      </w:pPr>
    </w:p>
    <w:p w14:paraId="5C746E0E" w14:textId="77777777" w:rsidR="000C61F7" w:rsidRDefault="0065684E">
      <w:pPr>
        <w:pStyle w:val="10"/>
        <w:spacing w:before="0" w:after="0"/>
      </w:pPr>
      <w:bookmarkStart w:id="4" w:name="__RefHeading___2"/>
      <w:bookmarkStart w:id="5" w:name="_Hlk156486035"/>
      <w:bookmarkEnd w:id="4"/>
      <w:r>
        <w:lastRenderedPageBreak/>
        <w:t>Раздел 1. Общие положения</w:t>
      </w:r>
    </w:p>
    <w:p w14:paraId="79AEFD3A" w14:textId="77777777" w:rsidR="000C61F7" w:rsidRDefault="000C61F7">
      <w:pPr>
        <w:pStyle w:val="10"/>
        <w:spacing w:before="0" w:after="0"/>
      </w:pPr>
    </w:p>
    <w:p w14:paraId="49359AB9" w14:textId="77777777" w:rsidR="000C61F7" w:rsidRDefault="0065684E">
      <w:pPr>
        <w:pStyle w:val="110"/>
        <w:spacing w:after="0" w:line="240" w:lineRule="auto"/>
      </w:pPr>
      <w:bookmarkStart w:id="6" w:name="__RefHeading___3"/>
      <w:bookmarkEnd w:id="6"/>
      <w:r>
        <w:t>1.1. Назначение примерной образовательной программы</w:t>
      </w:r>
    </w:p>
    <w:p w14:paraId="287D8067" w14:textId="77777777" w:rsidR="000C61F7" w:rsidRDefault="0065684E">
      <w:pPr>
        <w:pStyle w:val="afffff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Настоящая примерная образовательная программа среднего профессионального образования (далее – ПОП СПО) </w:t>
      </w:r>
      <w:r>
        <w:rPr>
          <w:rFonts w:ascii="Times New Roman" w:hAnsi="Times New Roman"/>
        </w:rPr>
        <w:t>по специальности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sz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23.02.08 Строительство железных дорог, путь и путевое хозяйство, утвержденным приказом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29.02.2024 г. № 135 (далее – ФГОС, ФГОС СПО). </w:t>
      </w:r>
    </w:p>
    <w:p w14:paraId="71B3B70C" w14:textId="77777777" w:rsidR="000C61F7" w:rsidRDefault="0065684E">
      <w:pPr>
        <w:pStyle w:val="afffff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определяет рекомендованный объем и содержание среднего профессионального образования по специальности 23.02.08 Строительство железных дорог, путь и путевое хозяйство, планируемые результаты освоения образовательной программы, примерные условия реализации образовательной программы.</w:t>
      </w:r>
    </w:p>
    <w:p w14:paraId="16823A14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</w:t>
      </w:r>
      <w:r>
        <w:rPr>
          <w:rFonts w:ascii="Times New Roman" w:hAnsi="Times New Roman"/>
        </w:rPr>
        <w:t>специальности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z w:val="24"/>
        </w:rPr>
        <w:t>среднего профессионального образования.</w:t>
      </w:r>
    </w:p>
    <w:p w14:paraId="1CFAC857" w14:textId="77777777" w:rsidR="000C61F7" w:rsidRDefault="000C61F7">
      <w:pPr>
        <w:pStyle w:val="1e"/>
      </w:pPr>
    </w:p>
    <w:p w14:paraId="5BE4787C" w14:textId="77777777" w:rsidR="000C61F7" w:rsidRDefault="0065684E">
      <w:pPr>
        <w:pStyle w:val="110"/>
        <w:spacing w:after="0" w:line="240" w:lineRule="auto"/>
      </w:pPr>
      <w:bookmarkStart w:id="7" w:name="__RefHeading___4"/>
      <w:bookmarkEnd w:id="7"/>
      <w:r>
        <w:t>1.2. Нормативные документы.</w:t>
      </w:r>
    </w:p>
    <w:p w14:paraId="66EF26C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29.12.2012 № 273-ФЗ «Об образовании в Российской Федерации»;</w:t>
      </w:r>
    </w:p>
    <w:p w14:paraId="7FB08D0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08.04.2021 № 153);</w:t>
      </w:r>
    </w:p>
    <w:p w14:paraId="331FC187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государственный образовательный стандарт среднего профессионального образования по специальности 23.02.08 Строительство железных дорог, путь и путевое хозяйство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29.02.2024 г. № 135);</w:t>
      </w:r>
    </w:p>
    <w:p w14:paraId="64502C7C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24.08.2022 № 762);</w:t>
      </w:r>
    </w:p>
    <w:p w14:paraId="72C7861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08.11.2021 № 800);</w:t>
      </w:r>
    </w:p>
    <w:p w14:paraId="6B6FC93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Положение о практической подготовке обучающихся (Приказ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№ 885,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№ 390 от 05.08.2020);</w:t>
      </w:r>
    </w:p>
    <w:p w14:paraId="3A86367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14.07.2023 № 534);</w:t>
      </w:r>
    </w:p>
    <w:p w14:paraId="49E54395" w14:textId="02ECCF1B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программ,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rPr>
          <w:rFonts w:ascii="Times New Roman" w:hAnsi="Times New Roman"/>
          <w:sz w:val="24"/>
        </w:rPr>
        <w:t>Минпр</w:t>
      </w:r>
      <w:r w:rsidR="00244BBA">
        <w:rPr>
          <w:rFonts w:ascii="Times New Roman" w:hAnsi="Times New Roman"/>
          <w:sz w:val="24"/>
        </w:rPr>
        <w:t>освещения</w:t>
      </w:r>
      <w:proofErr w:type="spellEnd"/>
      <w:r w:rsidR="00244BBA">
        <w:rPr>
          <w:rFonts w:ascii="Times New Roman" w:hAnsi="Times New Roman"/>
          <w:sz w:val="24"/>
        </w:rPr>
        <w:t xml:space="preserve"> России от 13.12.2023 №</w:t>
      </w:r>
      <w:r>
        <w:rPr>
          <w:rFonts w:ascii="Times New Roman" w:hAnsi="Times New Roman"/>
          <w:sz w:val="24"/>
        </w:rPr>
        <w:t xml:space="preserve"> 932);</w:t>
      </w:r>
    </w:p>
    <w:p w14:paraId="7B5E93B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науки и высшего образования Российской Федерации</w:t>
      </w:r>
      <w:r>
        <w:rPr>
          <w:rFonts w:ascii="Times New Roman" w:hAnsi="Times New Roman"/>
          <w:sz w:val="24"/>
        </w:rPr>
        <w:br/>
        <w:t xml:space="preserve">и Министерства просвещения Российской Федерации от 05.08.2020 № 882/391 </w:t>
      </w:r>
      <w:r>
        <w:rPr>
          <w:rFonts w:ascii="Times New Roman" w:hAnsi="Times New Roman"/>
          <w:sz w:val="24"/>
        </w:rPr>
        <w:br/>
        <w:t>«Об организации и осуществлении образовательной деятельности при сетевой форме реализации образовательных программ»;</w:t>
      </w:r>
    </w:p>
    <w:p w14:paraId="7656364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Приказ Министерства труда и социальной защиты Российской Федерации от 20 декабря 2022 г.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№ 797н «Об утверждении профессионального стандарта «Работник по ремонту и текущему содержанию железнодорожного пути», код 17.011; </w:t>
      </w:r>
    </w:p>
    <w:p w14:paraId="646D882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 17 марта 2022 г. № 136н «Об утверждении профессионального стандарта «Работник по ограждению мест производства работ и закреплению подвижного состава на железнодорожном транспорте», код 17.045;</w:t>
      </w:r>
    </w:p>
    <w:p w14:paraId="590C2C5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Министерства труда и социальной защиты Российской Федерации от 16 января 2023 г. № 15н «Об утверждении профессионального стандарта «Работник по диагностике состояния рельсов и элементов стрелочных переводов железнодорожного пути», код 17.084.</w:t>
      </w:r>
    </w:p>
    <w:p w14:paraId="430DAA9F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7E576542" w14:textId="77777777" w:rsidR="000C61F7" w:rsidRDefault="0065684E">
      <w:pPr>
        <w:pStyle w:val="110"/>
        <w:spacing w:after="0" w:line="240" w:lineRule="auto"/>
      </w:pPr>
      <w:bookmarkStart w:id="8" w:name="__RefHeading___5"/>
      <w:bookmarkEnd w:id="8"/>
      <w:r>
        <w:t>1.3. Перечень сокращений.</w:t>
      </w:r>
    </w:p>
    <w:p w14:paraId="79D48A76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ВЧ – вариативная часть образовательной программы;</w:t>
      </w:r>
    </w:p>
    <w:p w14:paraId="69D0C9E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ГИА – государственная итоговая аттестация;</w:t>
      </w:r>
    </w:p>
    <w:p w14:paraId="09DD7DB4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ДЭ – демонстрационный экзамен;</w:t>
      </w:r>
    </w:p>
    <w:p w14:paraId="112C286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ДПБ – дополнительный профессиональный блок;</w:t>
      </w:r>
    </w:p>
    <w:p w14:paraId="6615B76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МДК – междисциплинарный курс;</w:t>
      </w:r>
    </w:p>
    <w:p w14:paraId="6A28C92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 – общие компетенции;</w:t>
      </w:r>
    </w:p>
    <w:p w14:paraId="39BA7B05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 – общепрофессиональный цикл;</w:t>
      </w:r>
    </w:p>
    <w:p w14:paraId="420E4715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ОТФ – обобщенная трудовая функция;</w:t>
      </w:r>
    </w:p>
    <w:p w14:paraId="38C9C96B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ОЧ – обязательная часть образовательной программы; </w:t>
      </w:r>
    </w:p>
    <w:p w14:paraId="3040F114" w14:textId="77777777" w:rsidR="000C61F7" w:rsidRDefault="0065684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СГ – социально-гуманитарный цикл;</w:t>
      </w:r>
    </w:p>
    <w:p w14:paraId="466D52A0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 – промежуточная аттестация;</w:t>
      </w:r>
    </w:p>
    <w:p w14:paraId="6B078D1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– профессиональные компетенции;</w:t>
      </w:r>
    </w:p>
    <w:p w14:paraId="1BBD1B81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ПМ – профессиональный модуль;</w:t>
      </w:r>
    </w:p>
    <w:p w14:paraId="40D4DD7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ПОП СПО – примерная образовательная программа среднего профессионального образования;</w:t>
      </w:r>
    </w:p>
    <w:p w14:paraId="4141ABA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 – профессиональный цикл;</w:t>
      </w:r>
    </w:p>
    <w:p w14:paraId="0F63C638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ПП- производственная практика; </w:t>
      </w:r>
    </w:p>
    <w:p w14:paraId="01B818EE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ПС – профессиональный стандарт,</w:t>
      </w:r>
    </w:p>
    <w:p w14:paraId="0EA119FC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ТС – технические средства;</w:t>
      </w:r>
    </w:p>
    <w:p w14:paraId="556EA2E1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ТФ – трудовая функция;</w:t>
      </w:r>
    </w:p>
    <w:p w14:paraId="106B636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 – учебно-методический комплект;</w:t>
      </w:r>
    </w:p>
    <w:p w14:paraId="02D18C8A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 – учебная практика;</w:t>
      </w:r>
    </w:p>
    <w:p w14:paraId="3C0931FF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14:paraId="47CFCF64" w14:textId="77777777" w:rsidR="000C61F7" w:rsidRDefault="000C61F7">
      <w:pPr>
        <w:ind w:firstLine="709"/>
        <w:jc w:val="both"/>
        <w:rPr>
          <w:rFonts w:ascii="Times New Roman" w:hAnsi="Times New Roman"/>
          <w:i/>
        </w:rPr>
      </w:pPr>
    </w:p>
    <w:p w14:paraId="0A541250" w14:textId="77777777" w:rsidR="000C61F7" w:rsidRDefault="0065684E">
      <w:pPr>
        <w:pStyle w:val="10"/>
        <w:spacing w:before="0" w:after="0"/>
        <w:jc w:val="both"/>
      </w:pPr>
      <w:bookmarkStart w:id="9" w:name="__RefHeading___6"/>
      <w:bookmarkEnd w:id="9"/>
      <w:r>
        <w:t xml:space="preserve">Раздел 2. Основные характеристики образовательной программы 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126"/>
        <w:gridCol w:w="3261"/>
      </w:tblGrid>
      <w:tr w:rsidR="000C61F7" w14:paraId="55CA3A2D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388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Параметр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F54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Данные</w:t>
            </w:r>
          </w:p>
        </w:tc>
      </w:tr>
      <w:tr w:rsidR="000C61F7" w14:paraId="24B5704A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6BAD2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специальности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9E866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23.02.08 Строительство железных дорог, путь и путевое хозяйство</w:t>
            </w:r>
          </w:p>
        </w:tc>
      </w:tr>
      <w:tr w:rsidR="000C61F7" w14:paraId="3ACF4939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9B8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Реквизиты ФГОС СПО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53C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</w:t>
            </w:r>
            <w:proofErr w:type="spellStart"/>
            <w:r>
              <w:rPr>
                <w:rFonts w:ascii="Times New Roman" w:hAnsi="Times New Roman"/>
              </w:rPr>
              <w:t>Минпросвещения</w:t>
            </w:r>
            <w:proofErr w:type="spellEnd"/>
            <w:r>
              <w:rPr>
                <w:rFonts w:ascii="Times New Roman" w:hAnsi="Times New Roman"/>
              </w:rPr>
              <w:t xml:space="preserve"> России от 29.02.2024 г. </w:t>
            </w:r>
          </w:p>
          <w:p w14:paraId="0D70C8AD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135</w:t>
            </w:r>
          </w:p>
        </w:tc>
      </w:tr>
      <w:tr w:rsidR="000C61F7" w14:paraId="1D7ED44B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E84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Нормативный срок реализации</w:t>
            </w:r>
          </w:p>
          <w:p w14:paraId="4B3393BB" w14:textId="77777777" w:rsidR="000C61F7" w:rsidRDefault="0065684E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ООО:</w:t>
            </w:r>
          </w:p>
          <w:p w14:paraId="14B73FA8" w14:textId="77777777" w:rsidR="000C61F7" w:rsidRDefault="0065684E">
            <w:pPr>
              <w:ind w:lef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базе СОО: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D7E3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  <w:p w14:paraId="289400B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года 10 мес.</w:t>
            </w:r>
          </w:p>
          <w:p w14:paraId="50EC8A34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года 10 мес.</w:t>
            </w:r>
          </w:p>
        </w:tc>
      </w:tr>
      <w:tr w:rsidR="000C61F7" w14:paraId="59FEE9F4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30E33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обучения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82E8" w14:textId="77777777" w:rsidR="000C61F7" w:rsidRDefault="006568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очная, очно-заочная и заочная</w:t>
            </w:r>
          </w:p>
        </w:tc>
      </w:tr>
      <w:tr w:rsidR="000C61F7" w14:paraId="45C5A65B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103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Квалификация выпускника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721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</w:t>
            </w:r>
          </w:p>
        </w:tc>
      </w:tr>
      <w:tr w:rsidR="000C61F7" w14:paraId="371B3AF1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C308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Направленности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D8C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0C61F7" w14:paraId="1A96DF5A" w14:textId="77777777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FCC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Перечень профессиональных стандартов, соответствующих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профессиональной деятельности выпускников (при наличии)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F28BA" w14:textId="77777777" w:rsidR="000C61F7" w:rsidRDefault="0065684E" w:rsidP="003D7A6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Приказ Министерства труда и социальной защиты Российской Федерации от 20 декабря </w:t>
            </w:r>
            <w:r>
              <w:rPr>
                <w:rFonts w:ascii="Times New Roman" w:hAnsi="Times New Roman"/>
                <w:sz w:val="24"/>
              </w:rPr>
              <w:lastRenderedPageBreak/>
              <w:t>2022 г.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№ 797н «Об утверждении профессионального стандарта «Работник по ремонту и текущему содержанию железнодорожного пути», код 17.011; </w:t>
            </w:r>
          </w:p>
          <w:p w14:paraId="262A42C3" w14:textId="77777777" w:rsidR="000C61F7" w:rsidRDefault="006568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Российской Федерации от 17 марта 2022 г. № 136н «Об утверждении профессионального стандарта «Работник по ограждению мест производства работ и закреплению подвижного состава на железнодорожном транспорте», код 17.045;</w:t>
            </w:r>
          </w:p>
          <w:p w14:paraId="3E4FE87D" w14:textId="77777777" w:rsidR="000C61F7" w:rsidRDefault="006568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Российской Федерации от 16 января 2023 г. № 15н «Об утверждении профессионального стандарта «Работник по диагностике состояния рельсов и элементов стрелочных переводов железнодорожного пути», код 17.084.</w:t>
            </w:r>
          </w:p>
        </w:tc>
      </w:tr>
      <w:tr w:rsidR="000C61F7" w14:paraId="0A1B3E49" w14:textId="77777777">
        <w:trPr>
          <w:trHeight w:val="11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2E4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Рекомендуемые виды деятельности по освоению профессии рабочих, должности служащих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4190F" w14:textId="77777777" w:rsidR="000C61F7" w:rsidRDefault="0065684E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Сигналист </w:t>
            </w:r>
          </w:p>
          <w:p w14:paraId="70125386" w14:textId="77777777" w:rsidR="000C61F7" w:rsidRDefault="0065684E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sz w:val="24"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тележки </w:t>
            </w:r>
          </w:p>
        </w:tc>
      </w:tr>
      <w:tr w:rsidR="000C61F7" w14:paraId="4A4F5C37" w14:textId="77777777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11AB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bookmarkStart w:id="10" w:name="_Hlk156306819"/>
            <w:bookmarkEnd w:id="10"/>
            <w:r>
              <w:rPr>
                <w:rFonts w:ascii="Times New Roman" w:hAnsi="Times New Roman"/>
                <w:b/>
                <w:sz w:val="24"/>
              </w:rPr>
              <w:t>Структура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A87B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676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</w:tr>
      <w:tr w:rsidR="000C61F7" w14:paraId="49F08403" w14:textId="77777777">
        <w:trPr>
          <w:trHeight w:val="23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919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Обязательная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BC92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2952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32A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1897</w:t>
            </w:r>
          </w:p>
        </w:tc>
      </w:tr>
      <w:tr w:rsidR="000C61F7" w14:paraId="40D2157C" w14:textId="77777777">
        <w:trPr>
          <w:trHeight w:val="36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370A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социально-гуманитарный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4D35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538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A42D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414</w:t>
            </w:r>
          </w:p>
        </w:tc>
      </w:tr>
      <w:tr w:rsidR="000C61F7" w14:paraId="55D6F754" w14:textId="77777777">
        <w:trPr>
          <w:trHeight w:val="37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F1D4C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3D1FD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BA78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197</w:t>
            </w:r>
          </w:p>
        </w:tc>
      </w:tr>
      <w:tr w:rsidR="000C61F7" w14:paraId="62097143" w14:textId="77777777">
        <w:trPr>
          <w:trHeight w:val="40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B3313" w14:textId="77777777" w:rsidR="000C61F7" w:rsidRDefault="0065684E">
            <w:pPr>
              <w:ind w:left="4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цикл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3266A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1809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56111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1286</w:t>
            </w:r>
          </w:p>
        </w:tc>
      </w:tr>
      <w:tr w:rsidR="000C61F7" w14:paraId="58C30945" w14:textId="77777777">
        <w:trPr>
          <w:trHeight w:val="10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AF800" w14:textId="77777777" w:rsidR="000C61F7" w:rsidRDefault="0065684E">
            <w:pPr>
              <w:ind w:left="2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практика:</w:t>
            </w:r>
          </w:p>
          <w:p w14:paraId="1A18D79E" w14:textId="77777777" w:rsidR="000C61F7" w:rsidRDefault="0065684E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учебная</w:t>
            </w:r>
          </w:p>
          <w:p w14:paraId="4614840B" w14:textId="77777777" w:rsidR="000C61F7" w:rsidRDefault="0065684E">
            <w:pPr>
              <w:ind w:left="45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производственная</w:t>
            </w:r>
          </w:p>
          <w:p w14:paraId="1C1A63F4" w14:textId="77777777" w:rsidR="000C61F7" w:rsidRDefault="000C61F7">
            <w:pPr>
              <w:ind w:left="454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945D5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  <w:p w14:paraId="3678CD14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- 144</w:t>
            </w:r>
          </w:p>
          <w:p w14:paraId="536043CB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- 756</w:t>
            </w:r>
          </w:p>
          <w:p w14:paraId="2F15A02F" w14:textId="77777777" w:rsidR="000C61F7" w:rsidRDefault="000C61F7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F1F4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  <w:p w14:paraId="31851766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- 144</w:t>
            </w:r>
          </w:p>
          <w:p w14:paraId="59DF8456" w14:textId="77777777" w:rsidR="000C61F7" w:rsidRDefault="0065684E">
            <w:pPr>
              <w:ind w:left="15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- 756</w:t>
            </w:r>
          </w:p>
          <w:p w14:paraId="6EE4C0BD" w14:textId="77777777" w:rsidR="000C61F7" w:rsidRDefault="000C61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C61F7" w14:paraId="492E4118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78A9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Вариативная часть образовательной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C734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1296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E91DB" w14:textId="77777777" w:rsidR="000C61F7" w:rsidRDefault="0065684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648</w:t>
            </w:r>
          </w:p>
        </w:tc>
      </w:tr>
      <w:tr w:rsidR="000C61F7" w14:paraId="4715E04A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41AF3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ГИА в форме демонстрационного экзамена и защита дипломного проекта (работы)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9EF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3689" w14:textId="77777777" w:rsidR="000C61F7" w:rsidRDefault="0065684E">
            <w:pPr>
              <w:jc w:val="center"/>
            </w:pPr>
            <w:r>
              <w:t>-</w:t>
            </w:r>
          </w:p>
        </w:tc>
      </w:tr>
      <w:tr w:rsidR="000C61F7" w14:paraId="120218D2" w14:textId="77777777">
        <w:trPr>
          <w:trHeight w:val="19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A4B67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B841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4464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624E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2545</w:t>
            </w:r>
          </w:p>
        </w:tc>
      </w:tr>
    </w:tbl>
    <w:p w14:paraId="757EE988" w14:textId="77777777" w:rsidR="000C61F7" w:rsidRDefault="000C61F7">
      <w:pPr>
        <w:pStyle w:val="1e"/>
      </w:pPr>
    </w:p>
    <w:p w14:paraId="20D1FDEB" w14:textId="77777777" w:rsidR="000C61F7" w:rsidRDefault="006568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br w:type="page"/>
      </w:r>
    </w:p>
    <w:p w14:paraId="3306EF6C" w14:textId="77777777" w:rsidR="000C61F7" w:rsidRDefault="000C61F7">
      <w:pPr>
        <w:pStyle w:val="1e"/>
      </w:pPr>
    </w:p>
    <w:p w14:paraId="2C1BCDEA" w14:textId="77777777" w:rsidR="000C61F7" w:rsidRDefault="0065684E">
      <w:pPr>
        <w:pStyle w:val="10"/>
        <w:spacing w:before="0" w:after="0"/>
      </w:pPr>
      <w:bookmarkStart w:id="11" w:name="__RefHeading___7"/>
      <w:bookmarkEnd w:id="11"/>
      <w:r>
        <w:t>Раздел 3. Характеристика профессиональной деятельности выпускника</w:t>
      </w:r>
    </w:p>
    <w:p w14:paraId="41B74F04" w14:textId="77777777" w:rsidR="000C61F7" w:rsidRDefault="000C61F7">
      <w:pPr>
        <w:rPr>
          <w:rFonts w:ascii="Times New Roman" w:hAnsi="Times New Roman"/>
        </w:rPr>
      </w:pPr>
    </w:p>
    <w:p w14:paraId="305F3175" w14:textId="77777777" w:rsidR="000C61F7" w:rsidRDefault="0065684E">
      <w:pPr>
        <w:pStyle w:val="110"/>
        <w:spacing w:after="0" w:line="240" w:lineRule="auto"/>
      </w:pPr>
      <w:bookmarkStart w:id="12" w:name="__RefHeading___8"/>
      <w:bookmarkEnd w:id="12"/>
      <w:r>
        <w:t>3.1. Области профессиональной деятельности выпускников:</w:t>
      </w:r>
    </w:p>
    <w:p w14:paraId="4EF929A6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 Строительство и жилищно-коммунальное хозяйство; </w:t>
      </w:r>
    </w:p>
    <w:p w14:paraId="47BF9E78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 Транспорт. </w:t>
      </w:r>
    </w:p>
    <w:p w14:paraId="1D2F4148" w14:textId="77777777" w:rsidR="000C61F7" w:rsidRDefault="000C61F7">
      <w:pPr>
        <w:rPr>
          <w:rFonts w:ascii="Times New Roman" w:hAnsi="Times New Roman"/>
          <w:sz w:val="24"/>
        </w:rPr>
      </w:pPr>
    </w:p>
    <w:p w14:paraId="38E818E9" w14:textId="77777777" w:rsidR="000C61F7" w:rsidRDefault="0065684E">
      <w:pPr>
        <w:pStyle w:val="110"/>
        <w:spacing w:after="0" w:line="240" w:lineRule="auto"/>
      </w:pPr>
      <w:bookmarkStart w:id="13" w:name="__RefHeading___9"/>
      <w:bookmarkEnd w:id="13"/>
      <w:r>
        <w:t>3.2. Профессиональные стандарты</w:t>
      </w:r>
    </w:p>
    <w:p w14:paraId="3B106D8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профессиональных стандартов, учитываемых при разработке ПОП СПО:</w:t>
      </w:r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698"/>
        <w:gridCol w:w="1713"/>
        <w:gridCol w:w="2821"/>
        <w:gridCol w:w="2835"/>
      </w:tblGrid>
      <w:tr w:rsidR="000C61F7" w14:paraId="50D0CB41" w14:textId="77777777">
        <w:tc>
          <w:tcPr>
            <w:tcW w:w="426" w:type="dxa"/>
          </w:tcPr>
          <w:p w14:paraId="00458C97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698" w:type="dxa"/>
          </w:tcPr>
          <w:p w14:paraId="072F1C1B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ПС</w:t>
            </w:r>
          </w:p>
        </w:tc>
        <w:tc>
          <w:tcPr>
            <w:tcW w:w="1713" w:type="dxa"/>
          </w:tcPr>
          <w:p w14:paraId="3555E179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Реквизиты утверждения</w:t>
            </w:r>
          </w:p>
        </w:tc>
        <w:tc>
          <w:tcPr>
            <w:tcW w:w="2821" w:type="dxa"/>
          </w:tcPr>
          <w:p w14:paraId="3AB7A083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ОТФ</w:t>
            </w:r>
          </w:p>
        </w:tc>
        <w:tc>
          <w:tcPr>
            <w:tcW w:w="2835" w:type="dxa"/>
          </w:tcPr>
          <w:p w14:paraId="319589B6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ТФ</w:t>
            </w:r>
          </w:p>
        </w:tc>
      </w:tr>
      <w:tr w:rsidR="000C61F7" w14:paraId="537E19D9" w14:textId="77777777">
        <w:tc>
          <w:tcPr>
            <w:tcW w:w="426" w:type="dxa"/>
          </w:tcPr>
          <w:p w14:paraId="7512690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98" w:type="dxa"/>
          </w:tcPr>
          <w:p w14:paraId="5E5451B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17.011 Работник по ремонту и текущему содержания железнодорожного пути</w:t>
            </w:r>
          </w:p>
        </w:tc>
        <w:tc>
          <w:tcPr>
            <w:tcW w:w="1713" w:type="dxa"/>
          </w:tcPr>
          <w:p w14:paraId="63D0A6F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20 декабря 2022 г. </w:t>
            </w:r>
            <w:r>
              <w:rPr>
                <w:rFonts w:ascii="Times New Roman" w:hAnsi="Times New Roman"/>
                <w:sz w:val="24"/>
              </w:rPr>
              <w:br/>
              <w:t xml:space="preserve">№ 797н </w:t>
            </w:r>
          </w:p>
        </w:tc>
        <w:tc>
          <w:tcPr>
            <w:tcW w:w="2821" w:type="dxa"/>
          </w:tcPr>
          <w:p w14:paraId="56A2FDE4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– Выполнение простых работ по ремонту и </w:t>
            </w:r>
          </w:p>
          <w:p w14:paraId="45F306B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текущему содержанию железнодорожного </w:t>
            </w:r>
          </w:p>
          <w:p w14:paraId="17549F9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</w:t>
            </w:r>
          </w:p>
        </w:tc>
        <w:tc>
          <w:tcPr>
            <w:tcW w:w="2835" w:type="dxa"/>
          </w:tcPr>
          <w:p w14:paraId="247B8E9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В/01.2 Выполнение простых работ по монтажу, </w:t>
            </w:r>
          </w:p>
          <w:p w14:paraId="331B1BA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демонтажу и ремонту конструкций </w:t>
            </w:r>
          </w:p>
          <w:p w14:paraId="3201218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верхнего строения пути в соответствии с</w:t>
            </w:r>
          </w:p>
          <w:p w14:paraId="7070DB1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B/02.2</w:t>
            </w:r>
          </w:p>
          <w:p w14:paraId="3490E18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простых работ по текущему </w:t>
            </w:r>
          </w:p>
          <w:p w14:paraId="35290DD3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содержанию железнодорожного пути в соответствии с технологией выполняемых </w:t>
            </w:r>
          </w:p>
          <w:p w14:paraId="0304355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</w:t>
            </w:r>
          </w:p>
        </w:tc>
      </w:tr>
      <w:tr w:rsidR="000C61F7" w14:paraId="0818C7C0" w14:textId="77777777">
        <w:tc>
          <w:tcPr>
            <w:tcW w:w="426" w:type="dxa"/>
          </w:tcPr>
          <w:p w14:paraId="27B2873B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98" w:type="dxa"/>
          </w:tcPr>
          <w:p w14:paraId="06FAB46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17.045 Работник по ограждению мест</w:t>
            </w:r>
          </w:p>
          <w:p w14:paraId="5AE7C8A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производства работ и закреплению подвижного состава на железнодорожном</w:t>
            </w:r>
          </w:p>
          <w:p w14:paraId="090A9F52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транспорте</w:t>
            </w:r>
          </w:p>
        </w:tc>
        <w:tc>
          <w:tcPr>
            <w:tcW w:w="1713" w:type="dxa"/>
          </w:tcPr>
          <w:p w14:paraId="778EB3A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17 марта 2022 г. № 136н </w:t>
            </w:r>
          </w:p>
          <w:p w14:paraId="388FD81A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1" w:type="dxa"/>
          </w:tcPr>
          <w:p w14:paraId="016238C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– Выполнение работ по ограждению</w:t>
            </w:r>
          </w:p>
          <w:p w14:paraId="30293A9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съемных подвижных единиц, мест</w:t>
            </w:r>
          </w:p>
          <w:p w14:paraId="38BA200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производства работ на</w:t>
            </w:r>
          </w:p>
          <w:p w14:paraId="576AA79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железнодорожном пути</w:t>
            </w:r>
          </w:p>
        </w:tc>
        <w:tc>
          <w:tcPr>
            <w:tcW w:w="2835" w:type="dxa"/>
          </w:tcPr>
          <w:p w14:paraId="31ABDFC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A/01.2 Выполнение работ по ограждению съемных подвижных</w:t>
            </w:r>
          </w:p>
          <w:p w14:paraId="29B508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 на железнодорожном пути</w:t>
            </w:r>
          </w:p>
          <w:p w14:paraId="2100A3A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A/02.2 Выполнение работ по ограждению мест производства</w:t>
            </w:r>
          </w:p>
          <w:p w14:paraId="3092BAE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 на железнодорожном пути</w:t>
            </w:r>
          </w:p>
        </w:tc>
      </w:tr>
      <w:tr w:rsidR="000C61F7" w14:paraId="41B0ADD8" w14:textId="77777777">
        <w:tc>
          <w:tcPr>
            <w:tcW w:w="426" w:type="dxa"/>
          </w:tcPr>
          <w:p w14:paraId="39B3BB16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98" w:type="dxa"/>
          </w:tcPr>
          <w:p w14:paraId="3F1D0685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17.084 Работник по диагностике состояния</w:t>
            </w:r>
          </w:p>
          <w:p w14:paraId="578FF9C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рельсов и элементов стрелочных переводов железнодорожного пути</w:t>
            </w:r>
          </w:p>
        </w:tc>
        <w:tc>
          <w:tcPr>
            <w:tcW w:w="1713" w:type="dxa"/>
          </w:tcPr>
          <w:p w14:paraId="496D27FF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Министерства труда и социальной защиты РФ от 16 января 2023 г. № 15н </w:t>
            </w:r>
          </w:p>
          <w:p w14:paraId="7BA43507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1" w:type="dxa"/>
          </w:tcPr>
          <w:p w14:paraId="6593541D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– Проверка состояния</w:t>
            </w:r>
          </w:p>
          <w:p w14:paraId="600EBF1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железнодорожного пути</w:t>
            </w:r>
          </w:p>
          <w:p w14:paraId="30C4C38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ультразвуковым съемным рельсовым</w:t>
            </w:r>
          </w:p>
          <w:p w14:paraId="078E9992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дефектоскопом с</w:t>
            </w:r>
          </w:p>
          <w:p w14:paraId="04A623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микропроцессорным устройством</w:t>
            </w:r>
          </w:p>
        </w:tc>
        <w:tc>
          <w:tcPr>
            <w:tcW w:w="2835" w:type="dxa"/>
          </w:tcPr>
          <w:p w14:paraId="749969E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B/01.4 Выявление дефектов рельсов</w:t>
            </w:r>
          </w:p>
          <w:p w14:paraId="3C7F9D07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железнодорожного пути</w:t>
            </w:r>
          </w:p>
          <w:p w14:paraId="06B7E9B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ультразвуковым съемным рельсовым дефектоскопом с</w:t>
            </w:r>
          </w:p>
          <w:p w14:paraId="588CDE1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микропроцессорным</w:t>
            </w:r>
          </w:p>
          <w:p w14:paraId="2F316B2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устройством и регистрацией</w:t>
            </w:r>
          </w:p>
          <w:p w14:paraId="15E7A91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результатов контроля</w:t>
            </w:r>
          </w:p>
          <w:p w14:paraId="734F3BA9" w14:textId="77777777" w:rsidR="000C61F7" w:rsidRDefault="000C61F7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3209FD3A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44447808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11BD9C35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321E53CE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5081C24D" w14:textId="77777777" w:rsidR="000C61F7" w:rsidRDefault="0065684E">
      <w:pPr>
        <w:pStyle w:val="110"/>
        <w:spacing w:after="0" w:line="240" w:lineRule="auto"/>
      </w:pPr>
      <w:bookmarkStart w:id="14" w:name="__RefHeading___10"/>
      <w:bookmarkEnd w:id="14"/>
      <w:r>
        <w:t>3.3. Осваиваемые виды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0C61F7" w14:paraId="4A31F27F" w14:textId="77777777">
        <w:trPr>
          <w:trHeight w:val="34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F438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BF91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ПМ</w:t>
            </w:r>
          </w:p>
        </w:tc>
      </w:tr>
      <w:tr w:rsidR="000C61F7" w14:paraId="5DDAA0D7" w14:textId="77777777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BD49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</w:t>
            </w:r>
          </w:p>
        </w:tc>
      </w:tr>
      <w:tr w:rsidR="000C61F7" w14:paraId="68E45B41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33BF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2DF7C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</w:tr>
      <w:tr w:rsidR="000C61F7" w14:paraId="79AF2FCC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CA32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A42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 Строительство железных дорог, ремонт и текущее содержание железнодорожного пути</w:t>
            </w:r>
          </w:p>
        </w:tc>
      </w:tr>
      <w:tr w:rsidR="000C61F7" w14:paraId="6321C8A3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8C96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2A7C" w14:textId="6B91EF40" w:rsidR="000C61F7" w:rsidRPr="003D7A61" w:rsidRDefault="0065684E">
            <w:pPr>
              <w:rPr>
                <w:rFonts w:ascii="Times New Roman" w:hAnsi="Times New Roman"/>
                <w:color w:val="auto"/>
                <w:sz w:val="24"/>
              </w:rPr>
            </w:pPr>
            <w:r w:rsidRPr="003D7A61">
              <w:rPr>
                <w:rFonts w:ascii="Times New Roman" w:hAnsi="Times New Roman"/>
                <w:color w:val="auto"/>
                <w:sz w:val="24"/>
              </w:rPr>
              <w:t xml:space="preserve">ПМ.03 </w:t>
            </w:r>
            <w:r w:rsidR="00BB7C38" w:rsidRPr="003D7A61">
              <w:rPr>
                <w:rFonts w:ascii="Times New Roman" w:hAnsi="Times New Roman"/>
                <w:color w:val="auto"/>
                <w:sz w:val="24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</w:tr>
      <w:tr w:rsidR="000C61F7" w14:paraId="1C9F5850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FD24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деятельности структурного подразделения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E2573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ПМ.04 Организация деятельности структурного подразделения</w:t>
            </w:r>
          </w:p>
        </w:tc>
      </w:tr>
      <w:tr w:rsidR="000C61F7" w14:paraId="6E2FEB86" w14:textId="77777777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BCFF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деятельности по освоению одной или нескольких профессий рабочих, должностей служащих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500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ПМ.05 Виды деятельности по освоению одной или нескольких профессий рабочих, должностей служащих</w:t>
            </w:r>
          </w:p>
        </w:tc>
      </w:tr>
    </w:tbl>
    <w:p w14:paraId="3F6B5BD5" w14:textId="77777777" w:rsidR="000C61F7" w:rsidRDefault="000C61F7">
      <w:pPr>
        <w:ind w:firstLine="709"/>
        <w:jc w:val="both"/>
        <w:rPr>
          <w:rFonts w:ascii="Times New Roman" w:hAnsi="Times New Roman"/>
          <w:i/>
          <w:sz w:val="24"/>
        </w:rPr>
      </w:pPr>
    </w:p>
    <w:p w14:paraId="14AEC071" w14:textId="77777777" w:rsidR="000C61F7" w:rsidRDefault="000C61F7">
      <w:pPr>
        <w:sectPr w:rsidR="000C61F7"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20"/>
        </w:sectPr>
      </w:pPr>
    </w:p>
    <w:p w14:paraId="0F195C29" w14:textId="77777777" w:rsidR="000C61F7" w:rsidRDefault="0065684E">
      <w:pPr>
        <w:pStyle w:val="10"/>
        <w:spacing w:before="0" w:after="0"/>
      </w:pPr>
      <w:bookmarkStart w:id="15" w:name="__RefHeading___11"/>
      <w:bookmarkEnd w:id="15"/>
      <w:r>
        <w:lastRenderedPageBreak/>
        <w:t>Раздел 4. Планируемые результаты освоения образовательной программы</w:t>
      </w:r>
    </w:p>
    <w:p w14:paraId="5AF151B5" w14:textId="77777777" w:rsidR="000C61F7" w:rsidRDefault="000C61F7">
      <w:pPr>
        <w:rPr>
          <w:rFonts w:ascii="Times New Roman" w:hAnsi="Times New Roman"/>
          <w:sz w:val="24"/>
        </w:rPr>
      </w:pPr>
    </w:p>
    <w:p w14:paraId="76D86B29" w14:textId="77777777" w:rsidR="000C61F7" w:rsidRDefault="0065684E">
      <w:pPr>
        <w:pStyle w:val="110"/>
        <w:spacing w:after="0" w:line="240" w:lineRule="auto"/>
      </w:pPr>
      <w:bookmarkStart w:id="16" w:name="__RefHeading___12"/>
      <w:bookmarkEnd w:id="16"/>
      <w:r>
        <w:t xml:space="preserve">4.1. Общие компетенции </w:t>
      </w:r>
    </w:p>
    <w:p w14:paraId="6793FF00" w14:textId="77777777" w:rsidR="000C61F7" w:rsidRDefault="000C61F7">
      <w:pPr>
        <w:pStyle w:val="110"/>
        <w:spacing w:after="0" w:line="240" w:lineRule="auto"/>
      </w:pP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8789"/>
      </w:tblGrid>
      <w:tr w:rsidR="000C61F7" w14:paraId="61DB2DE1" w14:textId="77777777" w:rsidTr="003D7A61">
        <w:trPr>
          <w:trHeight w:val="98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A8D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</w:t>
            </w:r>
          </w:p>
          <w:p w14:paraId="3107F8CF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F432" w14:textId="77777777" w:rsidR="000C61F7" w:rsidRDefault="00656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Формулировка компетенции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D13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Знания, умения </w:t>
            </w:r>
          </w:p>
        </w:tc>
      </w:tr>
      <w:tr w:rsidR="000C61F7" w14:paraId="7FA67564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F717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0BD8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12D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6A0C25B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план действия; определять необходимые ресурсы;</w:t>
            </w:r>
          </w:p>
          <w:p w14:paraId="604CDC2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0C61F7" w14:paraId="05800D92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8A7F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E5B5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13BD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9A6225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0C61F7" w14:paraId="4285C1FB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42BA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A540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4D42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0C61F7" w14:paraId="724A0061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8E55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05AD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C3E4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0C61F7" w14:paraId="1A516735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8180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D38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EB0F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hAnsi="Times New Roman"/>
                <w:sz w:val="24"/>
              </w:rPr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0C61F7" w14:paraId="1B3D78FC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1E0B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51E8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F6D1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0C61F7" w14:paraId="4DC3310F" w14:textId="77777777" w:rsidTr="003D7A61">
        <w:trPr>
          <w:trHeight w:val="2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12D9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C441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DF02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pacing w:val="-4"/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0C61F7" w14:paraId="4BD6B5FA" w14:textId="77777777" w:rsidTr="003D7A61">
        <w:trPr>
          <w:trHeight w:val="28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E46A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99C9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A7B6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0C61F7" w14:paraId="078D0467" w14:textId="77777777" w:rsidTr="003D7A61">
        <w:trPr>
          <w:trHeight w:val="100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E4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F6DB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E19C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C61F7" w14:paraId="6FF0C91D" w14:textId="77777777" w:rsidTr="003D7A61">
        <w:trPr>
          <w:trHeight w:val="112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9804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BEED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4C0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C61F7" w14:paraId="58111521" w14:textId="77777777" w:rsidTr="003D7A61">
        <w:trPr>
          <w:trHeight w:val="61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04145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9E8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</w:t>
            </w:r>
            <w:r>
              <w:rPr>
                <w:rFonts w:ascii="Times New Roman" w:hAnsi="Times New Roman"/>
                <w:sz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60B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описывать значимость своей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специальности;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применять стандарты антикоррупционного поведения</w:t>
            </w:r>
          </w:p>
        </w:tc>
      </w:tr>
      <w:tr w:rsidR="000C61F7" w14:paraId="1115424A" w14:textId="77777777" w:rsidTr="003D7A61">
        <w:trPr>
          <w:trHeight w:val="113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480FC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0FE7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C7EB" w14:textId="2E7428F5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сущность гражданско-патриотической </w:t>
            </w:r>
            <w:r w:rsidR="001672B0">
              <w:rPr>
                <w:rFonts w:ascii="Times New Roman" w:hAnsi="Times New Roman"/>
                <w:sz w:val="24"/>
              </w:rPr>
              <w:t>позиции, традиционных</w:t>
            </w:r>
            <w:r>
              <w:rPr>
                <w:rFonts w:ascii="Times New Roman" w:hAnsi="Times New Roman"/>
                <w:sz w:val="24"/>
              </w:rPr>
              <w:t xml:space="preserve"> российских духовно-нравственных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</w:tr>
      <w:tr w:rsidR="000C61F7" w14:paraId="673E1AFB" w14:textId="77777777" w:rsidTr="003D7A61">
        <w:trPr>
          <w:trHeight w:val="98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C208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B31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D292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</w:tr>
      <w:tr w:rsidR="000C61F7" w14:paraId="2C7D9FA6" w14:textId="77777777" w:rsidTr="003D7A61">
        <w:trPr>
          <w:trHeight w:val="12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F768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4405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5B99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</w:tr>
      <w:tr w:rsidR="000C61F7" w14:paraId="4A8ED622" w14:textId="77777777" w:rsidTr="003D7A61">
        <w:trPr>
          <w:trHeight w:val="126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7D71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4598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C77C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/>
                <w:i/>
                <w:sz w:val="24"/>
              </w:rPr>
              <w:t>специальности</w:t>
            </w:r>
          </w:p>
        </w:tc>
      </w:tr>
      <w:tr w:rsidR="000C61F7" w14:paraId="24619023" w14:textId="77777777" w:rsidTr="003D7A61">
        <w:trPr>
          <w:trHeight w:val="1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BA61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07E2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517B" w14:textId="77777777" w:rsidR="000C61F7" w:rsidRDefault="006568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0C61F7" w14:paraId="7ACF9A66" w14:textId="77777777" w:rsidTr="003D7A61">
        <w:trPr>
          <w:trHeight w:val="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47E3" w14:textId="77777777" w:rsidR="000C61F7" w:rsidRDefault="0065684E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B0A6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9A55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0C61F7" w14:paraId="0F9853C9" w14:textId="77777777" w:rsidTr="003D7A61">
        <w:trPr>
          <w:trHeight w:val="56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E00" w14:textId="77777777" w:rsidR="000C61F7" w:rsidRDefault="000C61F7"/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5BB0" w14:textId="77777777" w:rsidR="000C61F7" w:rsidRDefault="000C61F7"/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56CA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14:paraId="61D2F5AC" w14:textId="77777777" w:rsidR="000C61F7" w:rsidRDefault="000C61F7">
      <w:pPr>
        <w:rPr>
          <w:rFonts w:ascii="Times New Roman" w:hAnsi="Times New Roman"/>
          <w:sz w:val="24"/>
        </w:rPr>
      </w:pPr>
    </w:p>
    <w:p w14:paraId="7527B567" w14:textId="77777777" w:rsidR="000C61F7" w:rsidRDefault="0065684E">
      <w:pPr>
        <w:pStyle w:val="110"/>
        <w:spacing w:after="0" w:line="240" w:lineRule="auto"/>
      </w:pPr>
      <w:bookmarkStart w:id="17" w:name="__RefHeading___13"/>
      <w:bookmarkEnd w:id="17"/>
      <w:r>
        <w:t xml:space="preserve">4.2. Профессиональные компетенции </w:t>
      </w:r>
    </w:p>
    <w:tbl>
      <w:tblPr>
        <w:tblW w:w="0" w:type="auto"/>
        <w:jc w:val="center"/>
        <w:tblInd w:w="-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278"/>
        <w:gridCol w:w="7435"/>
      </w:tblGrid>
      <w:tr w:rsidR="000C61F7" w14:paraId="7896052D" w14:textId="77777777" w:rsidTr="003D7A61">
        <w:trPr>
          <w:jc w:val="center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1C2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58E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</w:t>
            </w:r>
          </w:p>
          <w:p w14:paraId="654EF04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B32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освоения компетенции</w:t>
            </w:r>
          </w:p>
        </w:tc>
      </w:tr>
      <w:tr w:rsidR="000C61F7" w14:paraId="41BAE586" w14:textId="77777777" w:rsidTr="003D7A61">
        <w:trPr>
          <w:trHeight w:val="489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89C8" w14:textId="77777777" w:rsidR="000C61F7" w:rsidRDefault="006568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9002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Выполнять различные виды геодезических съемок.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41B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применения геодезии в работе по специальности, выполнения основных видов геодезической съемки</w:t>
            </w:r>
          </w:p>
        </w:tc>
      </w:tr>
      <w:tr w:rsidR="000C61F7" w14:paraId="0FDFF435" w14:textId="77777777" w:rsidTr="003D7A61">
        <w:trPr>
          <w:trHeight w:val="411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14C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F57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56E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пользования геодезическими приборами, построения разбивочных чертежей; производства; съемки ситуации; порядок производства нивелирования</w:t>
            </w:r>
          </w:p>
        </w:tc>
      </w:tr>
      <w:tr w:rsidR="000C61F7" w14:paraId="070B8685" w14:textId="77777777" w:rsidTr="003D7A61">
        <w:trPr>
          <w:trHeight w:val="417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3F9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4F6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400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</w:tc>
      </w:tr>
      <w:tr w:rsidR="000C61F7" w14:paraId="42377121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95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BB8A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Анализировать и рассчитывать материалы геодезических съемок.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7FA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обработки технической документации</w:t>
            </w:r>
          </w:p>
        </w:tc>
      </w:tr>
      <w:tr w:rsidR="000C61F7" w14:paraId="1AAEE714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C6D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2DB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099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>
              <w:rPr>
                <w:rFonts w:ascii="Times New Roman" w:hAnsi="Times New Roman"/>
                <w:sz w:val="24"/>
              </w:rPr>
              <w:t>линии</w:t>
            </w:r>
          </w:p>
        </w:tc>
      </w:tr>
      <w:tr w:rsidR="000C61F7" w14:paraId="44D04540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B73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A7B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4FE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правила оформления плана съемки; требования к плану местности; требования к построению профилей по данным нивелирования,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правила трассирования и проектирования </w:t>
            </w:r>
            <w:r>
              <w:rPr>
                <w:rFonts w:ascii="Times New Roman" w:hAnsi="Times New Roman"/>
                <w:spacing w:val="-4"/>
                <w:sz w:val="24"/>
              </w:rPr>
              <w:t>железных дорог, требования, предъявляемые к ним</w:t>
            </w:r>
          </w:p>
        </w:tc>
      </w:tr>
      <w:tr w:rsidR="000C61F7" w14:paraId="121B69DA" w14:textId="77777777" w:rsidTr="003D7A61">
        <w:trPr>
          <w:trHeight w:val="3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9247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6219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Производить разбивку на местности элементов железнодорожного пути и искусственных сооружений для строительства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045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измерений с применением электронных приборов</w:t>
            </w:r>
            <w:r>
              <w:rPr>
                <w:rFonts w:ascii="Times New Roman" w:hAnsi="Times New Roman"/>
                <w:spacing w:val="-2"/>
                <w:sz w:val="24"/>
              </w:rPr>
              <w:t>, разбивки трассы, закрепления точек на местности</w:t>
            </w:r>
          </w:p>
        </w:tc>
      </w:tr>
      <w:tr w:rsidR="000C61F7" w14:paraId="0D9AD9B0" w14:textId="77777777" w:rsidTr="003D7A61">
        <w:trPr>
          <w:trHeight w:val="42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C2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BC1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8DD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проводить обработку материалов съемок и разбивочных работ с помощью компьютерной и вычислительной техники</w:t>
            </w:r>
          </w:p>
        </w:tc>
      </w:tr>
      <w:tr w:rsidR="000C61F7" w14:paraId="2231713B" w14:textId="77777777" w:rsidTr="003D7A61">
        <w:trPr>
          <w:trHeight w:val="3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ECB0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D4C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DD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методы выполнения съемок, проведения разбивочных работ с применением современных электронных приборов</w:t>
            </w:r>
          </w:p>
        </w:tc>
      </w:tr>
      <w:tr w:rsidR="000C61F7" w14:paraId="2F1A74B8" w14:textId="77777777" w:rsidTr="003D7A61">
        <w:trPr>
          <w:trHeight w:val="102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A745" w14:textId="77777777" w:rsidR="000C61F7" w:rsidRDefault="000C61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DCCE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 Организовывать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A36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 п</w:t>
            </w:r>
            <w:r>
              <w:rPr>
                <w:rFonts w:ascii="Times New Roman" w:hAnsi="Times New Roman"/>
                <w:sz w:val="24"/>
              </w:rPr>
              <w:t>рименения методики при проведении геодезических работ при изысканиях по реконструкции, проектированию, строительству и эксплуатации железных дорог согласно технологии выполняемых работ</w:t>
            </w:r>
          </w:p>
        </w:tc>
      </w:tr>
      <w:tr w:rsidR="000C61F7" w14:paraId="1E5C53F6" w14:textId="77777777" w:rsidTr="003D7A61">
        <w:trPr>
          <w:trHeight w:val="102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89A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276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778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применять средства индивидуальной защиты при проведении геодезических работ при изысканиях по реконструкции, проектированию, строительству и эксплуатации железных дорог согласно технологии выполняемых работ</w:t>
            </w:r>
          </w:p>
        </w:tc>
      </w:tr>
      <w:tr w:rsidR="000C61F7" w14:paraId="3A6E8D2E" w14:textId="77777777" w:rsidTr="003D7A61">
        <w:trPr>
          <w:trHeight w:val="102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C1E2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D9D0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CAD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безопасность в части, регламентирующей выполнение работ;</w:t>
            </w:r>
          </w:p>
          <w:p w14:paraId="220C8DFE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технической эксплуатации железных дорог в объеме, необходимом для выполнения работ;</w:t>
            </w:r>
          </w:p>
          <w:p w14:paraId="56B009A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в объеме, необходимом для выполнения работ</w:t>
            </w:r>
          </w:p>
        </w:tc>
      </w:tr>
      <w:tr w:rsidR="000C61F7" w14:paraId="220FD190" w14:textId="77777777" w:rsidTr="003D7A61">
        <w:trPr>
          <w:trHeight w:val="69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E4D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0E3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строительству, ремонту и восстановлению железнодорожного пути и сооружений с использованием средств</w:t>
            </w:r>
          </w:p>
          <w:p w14:paraId="20C39AE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механизации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E6AA" w14:textId="77777777" w:rsidR="000C61F7" w:rsidRDefault="0065684E">
            <w:pPr>
              <w:spacing w:after="1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разработки технологических процессов строительных работ; применения машин и механизмов при ремонтных и строительных работах; контроля параметров рельсовой колеи и стрелочных переводов</w:t>
            </w:r>
          </w:p>
        </w:tc>
      </w:tr>
      <w:tr w:rsidR="000C61F7" w14:paraId="203C02CC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57E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1E6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203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определять объемы земляных работ, потребности строительства в материалах, машинах механизмах, рабочей силе</w:t>
            </w:r>
          </w:p>
        </w:tc>
      </w:tr>
      <w:tr w:rsidR="000C61F7" w14:paraId="652B53A6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FD6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E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F8D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и технология работ по строительству, ремонту и восстановлению железнодорожного пути и сооружений</w:t>
            </w:r>
          </w:p>
        </w:tc>
      </w:tr>
      <w:tr w:rsidR="000C61F7" w14:paraId="51D8FEDF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FAD8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0DC1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2.2. Разрабатывать технологические процессы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производства ремонтных работ железнодорожного пути и сооружений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846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</w:t>
            </w:r>
            <w:r>
              <w:rPr>
                <w:rFonts w:ascii="Times New Roman" w:hAnsi="Times New Roman"/>
                <w:sz w:val="24"/>
              </w:rPr>
              <w:t>: применения машин и механизмов при ремонтных и строительных работах</w:t>
            </w:r>
          </w:p>
        </w:tc>
      </w:tr>
      <w:tr w:rsidR="000C61F7" w14:paraId="5341C111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9079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352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89D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использовать машины и механизмы по назначению, соблюдая правила техники безопасности</w:t>
            </w:r>
          </w:p>
        </w:tc>
      </w:tr>
      <w:tr w:rsidR="000C61F7" w14:paraId="0E5A8086" w14:textId="77777777" w:rsidTr="003D7A61">
        <w:trPr>
          <w:trHeight w:val="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795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2C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031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назначение и устройство машин и средств малой механизации</w:t>
            </w:r>
          </w:p>
        </w:tc>
      </w:tr>
      <w:tr w:rsidR="000C61F7" w14:paraId="15FB05A8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5A5D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78C6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 Осуществлять контроль качества текущего содержания железнодорожного пути, ремонтных и строительных работ.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3FB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контроля параметров рельсовой колеи и стрелочных переводов</w:t>
            </w:r>
          </w:p>
        </w:tc>
      </w:tr>
      <w:tr w:rsidR="000C61F7" w14:paraId="50309500" w14:textId="77777777" w:rsidTr="003D7A61">
        <w:trPr>
          <w:trHeight w:val="556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BE05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A44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F9A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использовать методы поиска и обнаружения неисправностей железнодорожного пути, причины их возникновения</w:t>
            </w:r>
          </w:p>
        </w:tc>
      </w:tr>
      <w:tr w:rsidR="000C61F7" w14:paraId="2AA6891A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067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67B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57C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технические условия и нормы содержания железнодорожного пути и стрелочных переводов; основы эксплуатации, методы технической диагностики и обеспечения надежности работы железнодорожного пути</w:t>
            </w:r>
          </w:p>
        </w:tc>
      </w:tr>
      <w:tr w:rsidR="000C61F7" w14:paraId="57E11007" w14:textId="77777777" w:rsidTr="003D7A61">
        <w:trPr>
          <w:trHeight w:val="16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694F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E4C1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Выполнять работы по проектированию и строительству железных дорог, земляного полотна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668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проектирования работ по строительству железных дорог, зданий и сооружений</w:t>
            </w:r>
            <w:r>
              <w:rPr>
                <w:rStyle w:val="afffffff3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afffffff3"/>
                <w:rFonts w:ascii="Times New Roman" w:hAnsi="Times New Roman"/>
                <w:b w:val="0"/>
                <w:sz w:val="24"/>
              </w:rPr>
              <w:t>с использованием основных достижений научно-технического прогресса</w:t>
            </w:r>
          </w:p>
        </w:tc>
      </w:tr>
      <w:tr w:rsidR="000C61F7" w14:paraId="7C2621D1" w14:textId="77777777" w:rsidTr="003D7A61">
        <w:trPr>
          <w:trHeight w:val="426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D07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F24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0BE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определять потребности в материалах, машинах, механизмах и рабочей силе по строительству железных дорог, зданий и сооружений, </w:t>
            </w:r>
            <w:r>
              <w:rPr>
                <w:rStyle w:val="afffffff3"/>
                <w:rFonts w:ascii="Times New Roman" w:hAnsi="Times New Roman"/>
                <w:b w:val="0"/>
                <w:sz w:val="24"/>
              </w:rPr>
              <w:t>составлять варианты проектных решений</w:t>
            </w:r>
          </w:p>
        </w:tc>
      </w:tr>
      <w:tr w:rsidR="000C61F7" w14:paraId="01996264" w14:textId="77777777" w:rsidTr="003D7A61">
        <w:trPr>
          <w:trHeight w:val="73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3AE5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59A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3C2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и технология работ по строительству железных дорог, зданий и сооружений, технологические процессы по строительству железных дорог, зданий и сооружений,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условия эксплуатации будущей железной дороги, зданий и сооружений, технические условия и нормы содержания железнодорожного пути и стрелочных переводов</w:t>
            </w:r>
          </w:p>
        </w:tc>
      </w:tr>
      <w:tr w:rsidR="000C61F7" w14:paraId="29D13551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5A4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990F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2.5. Соблюдать требования охраны окружающей среды, охраны труда и промышленной </w:t>
            </w:r>
            <w:r>
              <w:rPr>
                <w:rFonts w:ascii="Times New Roman" w:hAnsi="Times New Roman"/>
                <w:sz w:val="24"/>
              </w:rPr>
              <w:lastRenderedPageBreak/>
              <w:t>безопасности при строительстве и эксплуатации железных дорог.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A11A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проведения обучения персонала на рабочем месте безопасным методам и приемам труда, применения методики при строительстве, эксплуатации железных дорог согласно технологии выполняемых работ;</w:t>
            </w:r>
          </w:p>
        </w:tc>
      </w:tr>
      <w:tr w:rsidR="000C61F7" w14:paraId="71D0F228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3A3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4F5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4E2C" w14:textId="4339210E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анализировать вредные факторы производства, исключать </w:t>
            </w:r>
            <w:r w:rsidR="0053665D">
              <w:rPr>
                <w:rFonts w:ascii="Times New Roman" w:hAnsi="Times New Roman"/>
                <w:sz w:val="24"/>
              </w:rPr>
              <w:t>их; пользоваться</w:t>
            </w:r>
            <w:r>
              <w:rPr>
                <w:rFonts w:ascii="Times New Roman" w:hAnsi="Times New Roman"/>
                <w:sz w:val="24"/>
              </w:rPr>
              <w:t xml:space="preserve"> приспособлениями, инструментом, применять средства индивидуальной защиты при строительстве, эксплуатации железных дорог;</w:t>
            </w:r>
          </w:p>
          <w:p w14:paraId="1099A80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методики при строительстве, эксплуатации железных дорог с требованиями технологических процессов</w:t>
            </w:r>
          </w:p>
        </w:tc>
      </w:tr>
      <w:tr w:rsidR="000C61F7" w14:paraId="05F4D8C9" w14:textId="77777777" w:rsidTr="003D7A61">
        <w:trPr>
          <w:trHeight w:val="78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D6E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24D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8274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цели и задачи охраны окружающей среды на железнодорожном транспорте; </w:t>
            </w:r>
          </w:p>
          <w:p w14:paraId="13CD60DA" w14:textId="77777777" w:rsidR="000C61F7" w:rsidRDefault="006568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нормативно-технические документы по строительству и эксплуатации железных дорог;</w:t>
            </w:r>
          </w:p>
          <w:p w14:paraId="49095453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правила применения средств индивидуальной защиты</w:t>
            </w:r>
          </w:p>
        </w:tc>
      </w:tr>
      <w:tr w:rsidR="000C61F7" w14:paraId="454AD233" w14:textId="77777777" w:rsidTr="003D7A61">
        <w:trPr>
          <w:trHeight w:val="110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4853" w14:textId="77777777" w:rsidR="000C61F7" w:rsidRDefault="0065684E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Устройство, надзор и техническое состояние железнодорожного пути и искусственных сооружений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5F8E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соответствии техническим условиям эксплуатации. 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EC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определять конструкцию железнодорожного пути и искусственных сооружений; выявления дефектов в рельсах и стрелочных переводах, железнодорожных переездах</w:t>
            </w:r>
          </w:p>
        </w:tc>
      </w:tr>
      <w:tr w:rsidR="000C61F7" w14:paraId="4E5DE40E" w14:textId="77777777" w:rsidTr="003D7A61">
        <w:trPr>
          <w:trHeight w:val="11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D3AE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9C4B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BA2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и искусственных сооружений на соответствие техническим условиям эксплуатации; выявлять имеющиеся неисправности элементов верхнего строения железнодорожного пути, земляного полотна, железнодорожных переездов</w:t>
            </w:r>
          </w:p>
        </w:tc>
      </w:tr>
      <w:tr w:rsidR="000C61F7" w14:paraId="201AB583" w14:textId="77777777" w:rsidTr="003D7A61">
        <w:trPr>
          <w:trHeight w:val="110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E2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F2E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50C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конструкция, устройство основных элементов железнодорожного пути и искусственных сооружений; систему надзора, ухода и ремонта железнодорожного пути; средства контроля и методы обнаружения дефектов рельсов и стрелочных переводов</w:t>
            </w:r>
          </w:p>
        </w:tc>
      </w:tr>
      <w:tr w:rsidR="000C61F7" w14:paraId="04C5E021" w14:textId="77777777" w:rsidTr="003D7A61">
        <w:trPr>
          <w:trHeight w:val="34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1B50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92CC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контроль искусственных сооружений железнодорожного транспорта на соответствие техническим условиям эксплуатации.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6192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определять конструкцию железнодорожного пути и искусственных сооружений</w:t>
            </w:r>
          </w:p>
        </w:tc>
      </w:tr>
      <w:tr w:rsidR="000C61F7" w14:paraId="7C24846A" w14:textId="77777777" w:rsidTr="003D7A61">
        <w:trPr>
          <w:trHeight w:val="71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0D6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2A3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8AB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и искусственных сооружений; выявлять имеющиеся неисправности элементов искусственных сооружений</w:t>
            </w:r>
          </w:p>
        </w:tc>
      </w:tr>
      <w:tr w:rsidR="000C61F7" w14:paraId="27285CE9" w14:textId="77777777" w:rsidTr="003D7A61">
        <w:trPr>
          <w:trHeight w:val="60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D2F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1C5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B11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система надзора и ремонта искусственных сооружений</w:t>
            </w:r>
          </w:p>
        </w:tc>
      </w:tr>
      <w:tr w:rsidR="000C61F7" w14:paraId="16A0EE56" w14:textId="77777777" w:rsidTr="003D7A61">
        <w:trPr>
          <w:trHeight w:val="9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130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298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Контролировать состояние рельсов, элементов железнодорожного пути и сооружений с использованием диагностического оборудования.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9B34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выявлять дефекты в рельсах, элементах железнодорожного пути и сооружениях; производить настройку и обслуживание различных систем дефектоскопов</w:t>
            </w:r>
          </w:p>
        </w:tc>
      </w:tr>
      <w:tr w:rsidR="000C61F7" w14:paraId="5B6EF4CC" w14:textId="77777777" w:rsidTr="003D7A61">
        <w:trPr>
          <w:trHeight w:val="9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27E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319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87A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производить осмотр участка железнодорожного пути диагностическими оборудованиями; производить настройку и обслуживание различных систем дефектоскопов</w:t>
            </w:r>
          </w:p>
        </w:tc>
      </w:tr>
      <w:tr w:rsidR="000C61F7" w14:paraId="7DCC3395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1BDD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BA6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3E49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систему надзора, ухода и ремонта рельсов, элементов железнодорожного пути и сооружений; средства контроля и методы обнаружения дефектов рельсов и стрелочных переводов</w:t>
            </w:r>
          </w:p>
        </w:tc>
      </w:tr>
      <w:tr w:rsidR="000C61F7" w14:paraId="4D40B3E5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DCC2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BB3E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3.4 Выявлять неисправности в содержании железнодорожного пути и искусственных сооружений средствами диагностики.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F4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эксплуатации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 диагностики железнодорожного пути и сооружений</w:t>
            </w:r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использования инновационных методов диагностики железнодорожного пути и сооружений</w:t>
            </w:r>
          </w:p>
        </w:tc>
      </w:tr>
      <w:tr w:rsidR="000C61F7" w14:paraId="2C94B8BD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2E8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2BA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49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организовывать диагностику и мониторинг верхнего строения пути, земляного полотна и искусственных сооружений, выполнять расчеты периодичности проверки пути и иных объектов инфраструктуры различными диагностическими средствами</w:t>
            </w:r>
          </w:p>
        </w:tc>
      </w:tr>
      <w:tr w:rsidR="000C61F7" w14:paraId="2F714777" w14:textId="77777777" w:rsidTr="003D7A61">
        <w:trPr>
          <w:trHeight w:val="27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E30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8DF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B03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настройка и контроль средств диагностики железнодорожного пути и сооружений,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</w:tc>
      </w:tr>
      <w:tr w:rsidR="000C61F7" w14:paraId="78C16B7A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6D55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2C32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3.5. Проводить автоматизированную обработку информации.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5D9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проведения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автоматизированной обработки информации</w:t>
            </w:r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формирования комплексной оценки состояния железнодорожного пути на основе анализа обработки результатов</w:t>
            </w:r>
          </w:p>
        </w:tc>
      </w:tr>
      <w:tr w:rsidR="000C61F7" w14:paraId="2C16F441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30D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8165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6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</w:tr>
      <w:tr w:rsidR="000C61F7" w14:paraId="217B4805" w14:textId="77777777" w:rsidTr="003D7A61">
        <w:trPr>
          <w:trHeight w:val="3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1F0F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33D3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A64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технология и организация работы автоматизированной обработки информации,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</w:tr>
      <w:tr w:rsidR="000C61F7" w14:paraId="4CF092BE" w14:textId="77777777" w:rsidTr="003D7A61">
        <w:trPr>
          <w:trHeight w:val="80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AB8E" w14:textId="77777777" w:rsidR="000C61F7" w:rsidRDefault="000C61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21DA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 Организовывать соблюдение требований охраны труда при надзоре и контроле технического состояния железнодорожного пути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9C0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 у</w:t>
            </w:r>
            <w:r>
              <w:rPr>
                <w:rFonts w:ascii="Times New Roman" w:hAnsi="Times New Roman"/>
                <w:sz w:val="24"/>
              </w:rPr>
              <w:t>странения неисправностей конструкции верхнего строения железнодорожного пути, земляного полотна и искусственных сооружений в соответствии с перечнем работ, установленным требованиями технической документации;</w:t>
            </w:r>
          </w:p>
          <w:p w14:paraId="25A1D83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принятия мер по остановке поезда в случаях, угрожающих жизни и здоровью людей или безопасности движения при выполнении работ при надзоре и контроле технического состояния железнодорожного пути и искусственных сооружений</w:t>
            </w:r>
          </w:p>
        </w:tc>
      </w:tr>
      <w:tr w:rsidR="000C61F7" w14:paraId="5BFF83C5" w14:textId="77777777" w:rsidTr="003D7A61">
        <w:trPr>
          <w:trHeight w:val="80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57E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A47F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529C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 п</w:t>
            </w:r>
            <w:r>
              <w:rPr>
                <w:rFonts w:ascii="Times New Roman" w:hAnsi="Times New Roman"/>
                <w:sz w:val="24"/>
              </w:rPr>
              <w:t>ользоваться приспособлениями, инструментом, применять средства индивидуальной защиты при осмотре конструкции верхнего строения железнодорожного пути, земляного полотна и искусственных сооружений</w:t>
            </w:r>
          </w:p>
          <w:p w14:paraId="50580689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методики при выполнении надзора и контроля технического состояния железнодорожного пути и искусственных сооружений согласно технологии выполняемых работ; применять требования охраны труда при надзоре и контроле технического состояния железнодорожного пути и искусственных сооружений</w:t>
            </w:r>
          </w:p>
        </w:tc>
      </w:tr>
      <w:tr w:rsidR="000C61F7" w14:paraId="2D9B9740" w14:textId="77777777" w:rsidTr="003D7A61">
        <w:trPr>
          <w:trHeight w:val="274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F9C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1FA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69AF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нормативно-технические документы по выполнению работ по надзору и контролю технического состояния железнодорожного пути и искусственных сооружений; </w:t>
            </w:r>
          </w:p>
          <w:p w14:paraId="58FE44A0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применения средств индивидуальной защиты; требования охраны труда,</w:t>
            </w:r>
          </w:p>
        </w:tc>
      </w:tr>
      <w:tr w:rsidR="000C61F7" w14:paraId="5A8E4FA0" w14:textId="77777777" w:rsidTr="003D7A61">
        <w:trPr>
          <w:trHeight w:val="830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4605" w14:textId="77777777" w:rsidR="000C61F7" w:rsidRDefault="0065684E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деятельности структурного подразделения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0A81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Планировать работу структурного подразделения при технической эксплуатации, обслуживании и ремонте железнодорожного пути,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C4CB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2DEAC9F5" w14:textId="77777777" w:rsidTr="003D7A61">
        <w:trPr>
          <w:trHeight w:val="83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8997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35E2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D24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5CA62CCC" w14:textId="77777777" w:rsidTr="003D7A61">
        <w:trPr>
          <w:trHeight w:val="83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7FA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776C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3BD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</w:t>
            </w:r>
            <w:r>
              <w:rPr>
                <w:rFonts w:ascii="Times New Roman" w:hAnsi="Times New Roman"/>
                <w:sz w:val="24"/>
              </w:rPr>
              <w:lastRenderedPageBreak/>
              <w:t>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75D9EEA0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86D1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F1AB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4.2. Оформлять отчетную и техническую документацию в процессе руководства выполняемыми работами. 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FCC5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713EED5C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60E4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F2E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6D3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491BBE13" w14:textId="77777777" w:rsidTr="003D7A61">
        <w:trPr>
          <w:trHeight w:val="55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D17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A39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A348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4E09F573" w14:textId="77777777" w:rsidTr="003D7A61">
        <w:trPr>
          <w:trHeight w:val="96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AC3A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184A" w14:textId="77777777" w:rsidR="000C61F7" w:rsidRDefault="0065684E">
            <w:pPr>
              <w:widowControl w:val="0"/>
              <w:tabs>
                <w:tab w:val="left" w:pos="283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Проводить контроль качества выполняемых работ при технической эксплуатации, обслуживании, ремонте, строительстве железнодорожного пути и искусственных сооружений.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CC5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6F61E502" w14:textId="77777777" w:rsidTr="003D7A61">
        <w:trPr>
          <w:trHeight w:val="273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1531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F688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9175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27DA53F4" w14:textId="77777777" w:rsidTr="003D7A61">
        <w:trPr>
          <w:trHeight w:val="96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5DB6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DCD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25A1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6B511F05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6F89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C7F1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4.4. Организовывать соблюдение охраны труда на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производственном участке, проводить профилактические мероприятия и обучение персонала.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350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4A9FC020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E0DB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E389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DE87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1E2A92E9" w14:textId="77777777" w:rsidTr="003D7A61">
        <w:trPr>
          <w:trHeight w:val="46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78B8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16AA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049" w14:textId="77777777" w:rsidR="000C61F7" w:rsidRDefault="006568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6A8D154F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A592" w14:textId="77777777" w:rsidR="000C61F7" w:rsidRDefault="000C61F7"/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C355" w14:textId="77777777" w:rsidR="000C61F7" w:rsidRDefault="0065684E">
            <w:pPr>
              <w:jc w:val="both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4.5. Организовывать взаимодействие между структурными подразделениями организации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5FEE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  <w:r>
              <w:rPr>
                <w:rFonts w:ascii="Times New Roman" w:hAnsi="Times New Roman"/>
                <w:sz w:val="24"/>
              </w:rPr>
              <w:t xml:space="preserve"> организации и планирования работы структурных подразделений путевого хозяйства</w:t>
            </w:r>
          </w:p>
        </w:tc>
      </w:tr>
      <w:tr w:rsidR="000C61F7" w14:paraId="019D31F9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6E9C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3AA1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F1CD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  <w:r>
              <w:rPr>
                <w:rFonts w:ascii="Times New Roman" w:hAnsi="Times New Roman"/>
                <w:sz w:val="24"/>
              </w:rPr>
              <w:t xml:space="preserve"> 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</w:tr>
      <w:tr w:rsidR="000C61F7" w14:paraId="2F5E9812" w14:textId="77777777" w:rsidTr="003D7A61">
        <w:trPr>
          <w:trHeight w:val="42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D189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317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6626" w14:textId="77777777" w:rsidR="000C61F7" w:rsidRDefault="006568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  <w:r>
              <w:rPr>
                <w:rFonts w:ascii="Times New Roman" w:hAnsi="Times New Roman"/>
                <w:sz w:val="24"/>
              </w:rPr>
              <w:t xml:space="preserve"> организация производственного и технологического процессов; техническая документация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</w:tr>
      <w:tr w:rsidR="000C61F7" w14:paraId="504F76A8" w14:textId="77777777" w:rsidTr="003D7A61">
        <w:trPr>
          <w:trHeight w:val="195"/>
          <w:jc w:val="center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C354" w14:textId="77777777" w:rsidR="000C61F7" w:rsidRDefault="006568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видов работ по одной или нескольким профессиям рабочих, </w:t>
            </w:r>
            <w:r>
              <w:rPr>
                <w:rFonts w:ascii="Times New Roman" w:hAnsi="Times New Roman"/>
                <w:sz w:val="24"/>
              </w:rPr>
              <w:lastRenderedPageBreak/>
              <w:t>должностям служащих</w:t>
            </w:r>
            <w:r>
              <w:rPr>
                <w:rStyle w:val="1f7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1f7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50B9" w14:textId="77777777" w:rsidR="000C61F7" w:rsidRDefault="000C61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8F91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Навыки:</w:t>
            </w:r>
          </w:p>
        </w:tc>
      </w:tr>
      <w:tr w:rsidR="000C61F7" w14:paraId="6FEAC370" w14:textId="77777777" w:rsidTr="003D7A61">
        <w:trPr>
          <w:trHeight w:val="19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E1BA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561D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838F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Умения:</w:t>
            </w:r>
          </w:p>
        </w:tc>
      </w:tr>
      <w:tr w:rsidR="000C61F7" w14:paraId="27EACFD2" w14:textId="77777777" w:rsidTr="003D7A61">
        <w:trPr>
          <w:trHeight w:val="195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8C43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A176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EB67" w14:textId="77777777" w:rsidR="000C61F7" w:rsidRDefault="0065684E">
            <w:pPr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Знания:</w:t>
            </w:r>
          </w:p>
        </w:tc>
      </w:tr>
      <w:tr w:rsidR="000C61F7" w14:paraId="25994D48" w14:textId="77777777" w:rsidTr="003D7A61">
        <w:trPr>
          <w:trHeight w:val="1690"/>
          <w:jc w:val="center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795D" w14:textId="77777777" w:rsidR="000C61F7" w:rsidRDefault="000C61F7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C8F7" w14:textId="77777777" w:rsidR="000C61F7" w:rsidRDefault="000C61F7"/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8007" w14:textId="77777777" w:rsidR="000C61F7" w:rsidRDefault="000C61F7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14:paraId="3F352FCF" w14:textId="77777777" w:rsidR="003D7A61" w:rsidRDefault="003D7A61" w:rsidP="003D7A61">
      <w:pPr>
        <w:jc w:val="both"/>
        <w:rPr>
          <w:rFonts w:ascii="Times New Roman" w:hAnsi="Times New Roman"/>
          <w:sz w:val="24"/>
        </w:rPr>
        <w:sectPr w:rsidR="003D7A61" w:rsidSect="003D7A61">
          <w:headerReference w:type="default" r:id="rId17"/>
          <w:footerReference w:type="default" r:id="rId18"/>
          <w:headerReference w:type="first" r:id="rId19"/>
          <w:pgSz w:w="16838" w:h="11906" w:orient="landscape"/>
          <w:pgMar w:top="851" w:right="1134" w:bottom="1701" w:left="964" w:header="709" w:footer="709" w:gutter="0"/>
          <w:cols w:space="720"/>
        </w:sectPr>
      </w:pPr>
    </w:p>
    <w:p w14:paraId="0E5A2814" w14:textId="77777777" w:rsidR="000C61F7" w:rsidRDefault="0065684E">
      <w:pPr>
        <w:pStyle w:val="110"/>
        <w:ind w:firstLine="0"/>
      </w:pPr>
      <w:bookmarkStart w:id="18" w:name="__RefHeading___14"/>
      <w:bookmarkEnd w:id="18"/>
      <w:r>
        <w:lastRenderedPageBreak/>
        <w:t>4.3. Примерная матрица компетенций выпускника</w:t>
      </w:r>
    </w:p>
    <w:p w14:paraId="33C03413" w14:textId="77777777" w:rsidR="000C61F7" w:rsidRDefault="0065684E">
      <w:pPr>
        <w:widowControl w:val="0"/>
        <w:spacing w:line="276" w:lineRule="auto"/>
        <w:ind w:left="720"/>
        <w:rPr>
          <w:rFonts w:ascii="Times New Roman" w:hAnsi="Times New Roman"/>
          <w:sz w:val="24"/>
        </w:rPr>
      </w:pPr>
      <w:bookmarkStart w:id="19" w:name="_Hlk156306792"/>
      <w:bookmarkEnd w:id="19"/>
      <w:r>
        <w:rPr>
          <w:rFonts w:ascii="Times New Roman" w:hAnsi="Times New Roman"/>
          <w:sz w:val="24"/>
        </w:rPr>
        <w:t>4.3.1. Матрица соответствия компетенций и составных частей ПОП СПО специальности</w:t>
      </w:r>
      <w:bookmarkStart w:id="20" w:name="_Hlk158124134"/>
      <w:r>
        <w:rPr>
          <w:rFonts w:ascii="Times New Roman" w:hAnsi="Times New Roman"/>
          <w:sz w:val="24"/>
        </w:rPr>
        <w:t xml:space="preserve">: </w:t>
      </w:r>
      <w:bookmarkEnd w:id="20"/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961"/>
        <w:gridCol w:w="236"/>
        <w:gridCol w:w="355"/>
        <w:gridCol w:w="355"/>
        <w:gridCol w:w="355"/>
        <w:gridCol w:w="355"/>
        <w:gridCol w:w="355"/>
        <w:gridCol w:w="354"/>
        <w:gridCol w:w="354"/>
        <w:gridCol w:w="354"/>
        <w:gridCol w:w="236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0C61F7" w14:paraId="70BBD5F9" w14:textId="77777777" w:rsidTr="003D7A61">
        <w:tc>
          <w:tcPr>
            <w:tcW w:w="98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9A883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Индекс</w:t>
            </w:r>
          </w:p>
        </w:tc>
        <w:tc>
          <w:tcPr>
            <w:tcW w:w="19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66821C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Наименование</w:t>
            </w:r>
          </w:p>
        </w:tc>
        <w:tc>
          <w:tcPr>
            <w:tcW w:w="11069" w:type="dxa"/>
            <w:gridSpan w:val="30"/>
            <w:tcMar>
              <w:left w:w="28" w:type="dxa"/>
              <w:right w:w="28" w:type="dxa"/>
            </w:tcMar>
            <w:vAlign w:val="center"/>
          </w:tcPr>
          <w:p w14:paraId="33E4EF4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0C61F7" w14:paraId="72AE773A" w14:textId="77777777" w:rsidTr="003D7A61">
        <w:tc>
          <w:tcPr>
            <w:tcW w:w="988" w:type="dxa"/>
            <w:vMerge/>
            <w:tcMar>
              <w:left w:w="28" w:type="dxa"/>
              <w:right w:w="28" w:type="dxa"/>
            </w:tcMar>
            <w:vAlign w:val="center"/>
          </w:tcPr>
          <w:p w14:paraId="710C9C3A" w14:textId="77777777" w:rsidR="000C61F7" w:rsidRDefault="000C61F7"/>
        </w:tc>
        <w:tc>
          <w:tcPr>
            <w:tcW w:w="1961" w:type="dxa"/>
            <w:vMerge/>
            <w:tcMar>
              <w:left w:w="28" w:type="dxa"/>
              <w:right w:w="28" w:type="dxa"/>
            </w:tcMar>
            <w:vAlign w:val="center"/>
          </w:tcPr>
          <w:p w14:paraId="0BD25722" w14:textId="77777777" w:rsidR="000C61F7" w:rsidRDefault="000C61F7"/>
        </w:tc>
        <w:tc>
          <w:tcPr>
            <w:tcW w:w="3309" w:type="dxa"/>
            <w:gridSpan w:val="10"/>
            <w:tcMar>
              <w:left w:w="28" w:type="dxa"/>
              <w:right w:w="28" w:type="dxa"/>
            </w:tcMar>
            <w:vAlign w:val="center"/>
          </w:tcPr>
          <w:p w14:paraId="1F6562C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Общие компетенции (ОК)</w:t>
            </w:r>
          </w:p>
        </w:tc>
        <w:tc>
          <w:tcPr>
            <w:tcW w:w="7760" w:type="dxa"/>
            <w:gridSpan w:val="20"/>
            <w:tcMar>
              <w:left w:w="28" w:type="dxa"/>
              <w:right w:w="28" w:type="dxa"/>
            </w:tcMar>
            <w:vAlign w:val="center"/>
          </w:tcPr>
          <w:p w14:paraId="0F8B6BAD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Профессиональные компетенции (ПК)</w:t>
            </w:r>
          </w:p>
        </w:tc>
      </w:tr>
      <w:tr w:rsidR="000C61F7" w14:paraId="059E4506" w14:textId="77777777" w:rsidTr="003D7A61">
        <w:trPr>
          <w:trHeight w:val="473"/>
        </w:trPr>
        <w:tc>
          <w:tcPr>
            <w:tcW w:w="988" w:type="dxa"/>
            <w:vMerge/>
            <w:tcMar>
              <w:left w:w="28" w:type="dxa"/>
              <w:right w:w="28" w:type="dxa"/>
            </w:tcMar>
            <w:vAlign w:val="center"/>
          </w:tcPr>
          <w:p w14:paraId="2A20F2CB" w14:textId="77777777" w:rsidR="000C61F7" w:rsidRDefault="000C61F7"/>
        </w:tc>
        <w:tc>
          <w:tcPr>
            <w:tcW w:w="1961" w:type="dxa"/>
            <w:vMerge/>
            <w:tcMar>
              <w:left w:w="28" w:type="dxa"/>
              <w:right w:w="28" w:type="dxa"/>
            </w:tcMar>
            <w:vAlign w:val="center"/>
          </w:tcPr>
          <w:p w14:paraId="4D0F2000" w14:textId="77777777" w:rsidR="000C61F7" w:rsidRDefault="000C61F7"/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84B7A1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01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2969E6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02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7472F5B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03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0F0856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04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63ACE5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05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90A6DC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06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021DEC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07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1E6C6BAF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08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406BE7E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09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06AD304A" w14:textId="77777777" w:rsidR="000C61F7" w:rsidRDefault="000C61F7">
            <w:pPr>
              <w:jc w:val="center"/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D223B6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54DEB48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48159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70A23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1.4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50CBF1F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50CF49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D10D12D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357047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2215832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2.5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441282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ADCCD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980CD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430E7D3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33A5614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3.5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005219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3.6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FE6A66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4.1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E8988C5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4.2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50B160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4.3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BB19879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4.4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73349AC" w14:textId="77777777" w:rsidR="000C61F7" w:rsidRDefault="0065684E">
            <w:pPr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4.5</w:t>
            </w:r>
          </w:p>
        </w:tc>
      </w:tr>
      <w:tr w:rsidR="000C61F7" w14:paraId="509718BC" w14:textId="77777777" w:rsidTr="003D7A61">
        <w:tc>
          <w:tcPr>
            <w:tcW w:w="2949" w:type="dxa"/>
            <w:gridSpan w:val="2"/>
            <w:tcMar>
              <w:left w:w="28" w:type="dxa"/>
              <w:right w:w="28" w:type="dxa"/>
            </w:tcMar>
          </w:tcPr>
          <w:p w14:paraId="23CA9C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Обязательная часть образовательной программы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2ED9D9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67B27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DB1A9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3D1B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ECD24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F00F4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2BEBD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5A85CF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5A66E4C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864437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97D38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3FB9A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6640C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74ED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611E5B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7A6BE0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D5DC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1743F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3A35F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D9AC2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531C5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17231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4D8C3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AE0A32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6DEE8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08B5E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DA519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1D7F2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4819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BC787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078303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F9CBCC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B0358B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История России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5A6F3B5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843A6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65C79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4B2FB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15A66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424D48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63FB08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0796A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CFA80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1333F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62575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60BFC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4E103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751F3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EB76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D3820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D43027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EC1C1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A300A3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0426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A37DD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C4736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F96D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5D954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9913D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49A5D5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0FADA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2918DF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50073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D4F90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B4F4A51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DDF60F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D979E2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Иностранный язык в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1C9BF1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59BDE5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7ACBA7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687B51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5DEA2B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7B8EAAC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2B3AC1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08221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1DCDC9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ABD5E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DCD67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C10DF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E6598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A8FC4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870FF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216A96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A6E5F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76259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2FDD3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EA603A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1E6D0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ED86B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F9E1A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F713B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5FBFE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F7214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69649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E862C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C698A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7E3DA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8730B0B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7BE2C1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529B8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Безопасность жизнедеятельности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6C9B40B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B0E67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2A09F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70178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E6B5B3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79822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72764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E4D4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67407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1C4ACD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CAA59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E41DA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F6023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64EE2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B6003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D6E7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71768C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BFE24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FD5BE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60AAC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27BC3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0FBF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CA2B2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8B075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492AC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9E03F7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AEF03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E73C3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A2672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048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43C9E42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07B5B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676846D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Физическая культура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14:paraId="2672A6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17771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4E7F59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068B64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2C9DC1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</w:tcPr>
          <w:p w14:paraId="3B1FC4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4CC1B7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3E97ED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</w:tcPr>
          <w:p w14:paraId="65794C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798008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FD5ED4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CFCC2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7D149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30F4B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4CCA34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45881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26919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507B9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46469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B2398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6FA2EB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826AC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5EC48A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50866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E5839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39B586C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3FFB73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042575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2C0D2D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</w:tcPr>
          <w:p w14:paraId="108E75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3F1B569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64902FE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СГ.05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A89A5C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Основы бережливого производства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DA991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D3AA7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3215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278AD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A2308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B2C5D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FF285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ABA82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02458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D65D7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0E6DD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97D0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24D0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6745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EA13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EA0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E5D3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FD97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A92D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45CC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B0CC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9F98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A5F4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A905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3EA8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D9FF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278A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B1A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2C65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35E0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BB6C14A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AC958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СГ 06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945F14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Основы финансовой грамотности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B4619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3D81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1A054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EE877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74C89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3735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71C8F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C868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C6B63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ECCDD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5B87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8D0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26AE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06818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A4CB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32E4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6D69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6383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AFB1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33A7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BC48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4716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27A10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59BC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91DF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2AAD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9AC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6EF4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AA6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32F3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5F3C2E0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D2215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ОП 00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FAE95C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Общепрофессиональный цикл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7B4FE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5892E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C864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4CBD5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AD820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65B3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8B4DB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5A500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CBC3E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B6DC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3B4A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97C9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2A5F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9869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0670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140A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E752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65CC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6AF77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A4AD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AF712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9576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DEE5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15825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35E5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C54F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959E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E172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F8F9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9B40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D744BEF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2387FB0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2B5BB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Инженерная графика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0DA3DF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88AC7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94D02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6154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302D9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624E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5BD4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2E899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05C19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84EF2A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C0A6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C033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7BD5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C5FD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9544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6E14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03775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05DE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33FB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483F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BDC0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90E2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5B81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8FE0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9FBE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5F2F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B5AA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4CDE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0D23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2690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520A497A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191D2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224E580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Электротехника и электроника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292F2C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A79BD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7609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A5A26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F714A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471B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B057A3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C2DF3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9D81B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2AAE3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F36B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7E2F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FE1F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FED3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065F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82E4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8D0E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7FC1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2578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7BC0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837C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3BDE7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D139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AA99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C827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95D5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1F27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36E2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9175D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6321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8E40BEE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6FB1BC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0A55C3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Техническая механика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2CE9B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31F1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618D1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131AA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586F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B10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204B4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9899A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EEE7B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F17B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2018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5CB6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E324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BD5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703E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C2E4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F8E5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8F6C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387D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2B2F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CB88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47B3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C522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BE18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C790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824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7703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D26F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08CC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A04E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F730733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FAAA5C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0A637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Прикладная математика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3A1A2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F37B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CCC9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5DFF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11F5E9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B7D7E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872BF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51BC8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5DAF4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BD056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95EC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A686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814B3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302B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1478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4D8C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1B4E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A22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25FA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F904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1E29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A34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6410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E023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C276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3F750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7875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46CD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45AF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6C22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95F936B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AE7EC7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E669EB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Метрология, стандартизация и сертификация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1E4A3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6FEC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C40A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C0DE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170F1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7AB34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FFA8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3FCAE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FB964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499A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C7EA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6EC5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9764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F353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C6FE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253FE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12B5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BC60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C645C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70CAA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1B2D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A5CB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7CAF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746E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C9D36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C008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1FBB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5E96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CD3F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5F3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29AB1A1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2A7518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06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37EE8F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Строительные материалы и изделия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5FDC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50A71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A734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59C08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E092B3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0CC63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C01DE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EC714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6662B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898F7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6290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5214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F7A0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CD9C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F569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E947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6211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398C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D175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A41A5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947B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656B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E1CD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9883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0906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4328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7F9F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18AE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EA58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506E0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51AA90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439D3D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07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24224A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Общий курс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E84BA9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F6F4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11CDA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AF5DD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546E7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C19F0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A3C97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19970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68BA7C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6AF45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1B1C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2F3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D93BF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DECC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48B2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F877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0A038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376D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80E3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9189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4E78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68A2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2500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98237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94BF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8391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7978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FFD7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F573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6A82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DB493F5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AD4318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08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97E32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Геодезия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976C6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BAB36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181B5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81397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2A3BF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EEA18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5ABC0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8FBBF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CE3FB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13BBD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E279B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638E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5FF4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3AD2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A600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72B9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24C69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816E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8A1A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2199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06F2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9CF8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EDFE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4D64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0F23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E0A3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FA49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F29B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53DD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66AA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FFC6969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539CEB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09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5F1614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Информационные технологии в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82CE22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ED402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4C2B1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3156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BE261E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6D3A8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0F1239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EED7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ED326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583D6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DC97C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BC8E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BD78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BC00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6C1D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C77DE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35DE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ABC7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1BAA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6529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F420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90CF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7A45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CD175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060C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11A9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AD00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E720D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E32A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0DE6C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BD7FF9D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1164DA4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6517B13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Правовое обеспечение профессиональной деятельности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8F72EE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DCF212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E3852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1D036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BCA0E5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19462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483E1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26AE6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A0ABB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8BF7D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386E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B27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39C4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30F6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D0D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A7E2C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B425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2152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6B4D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7D29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BCE8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31F8B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7200E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E3B1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0C018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A2C4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5928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61AA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D00FE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FE5A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BB8359C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287632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96D0A4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Экология на железнодорожном транспорте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72F2E4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0F9C1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E3AB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2D4C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E2886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9864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453CD4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F7DE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912A6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B99EE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54AF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D669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8CD5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F61B5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83A3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144B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A506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056E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5ECF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389C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E90D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A7C8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C0E9B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D315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FB31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96AC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5241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9E947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B152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A93D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56C15897" w14:textId="77777777" w:rsidTr="003D7A61">
        <w:tc>
          <w:tcPr>
            <w:tcW w:w="988" w:type="dxa"/>
            <w:tcMar>
              <w:left w:w="28" w:type="dxa"/>
              <w:right w:w="28" w:type="dxa"/>
            </w:tcMar>
          </w:tcPr>
          <w:p w14:paraId="74ED7D1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5E47F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Охрана труда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9FDED8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8D71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63FEE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DA54E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C222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7B82E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FDA93B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F61DE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8A37F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35EEE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ED83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D786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3F57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0ABA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AA7D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A1B6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D66A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AFA4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46C7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65FC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959C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B456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6736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956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58A9C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76E7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9C05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7983C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C075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69A3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ED68150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2706E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ОП 13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3E5A4EE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Транспортная безопасность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2992EC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7C8E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7CA83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4D87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F5693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6F11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AEF0E7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00BFD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6F59A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4188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2B6E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42DE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4DCA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5118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315A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5B35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23FC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97FD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E8B72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7A5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1C07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653F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5382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B21E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BA7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6D04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48C1B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3CB21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882A8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D4CD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ОО</w:t>
            </w:r>
          </w:p>
        </w:tc>
      </w:tr>
      <w:tr w:rsidR="000C61F7" w14:paraId="76D38BDA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62B93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П.00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0C7AE7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Профессиональный цикл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77CA7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4379F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4E58F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5B21AD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CBDA3F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2483B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81DD3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B4B2A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B44B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C878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C2BC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C5A48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46CE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739C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4EDD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9883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8CB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C4EA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5BAD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28A5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672F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8B12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3F16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594B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C36E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764B0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284F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7A63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CE91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96C36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003053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CA91B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6EA195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7FE0FC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B11C6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D9AF7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D252F2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68F145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A0CC6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72B7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AC33F2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F5A7F8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DDA44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834ED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73CA7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2A506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5C5DB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83C91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C727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488A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00EA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20EFC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9BC8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72ADE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8613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973E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48C3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7768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EF34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B0D2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8FF3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82D9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ED7D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341AB0E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EEBFF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МДК.01.01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EA54B8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Технология геодезических работ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26503D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F4BE41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D797C7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8A92A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CD2B2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A2135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70720A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77D1B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59341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D42D2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A4F1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C621B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07804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BD1231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3C40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911C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FB65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6432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F069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00BA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7B7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3DCA3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83D1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0867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7D30D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739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068E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A3BC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94C2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F549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053F1E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F014E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МДК.01.02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0221B3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 xml:space="preserve">Изыскания и проектирование </w:t>
            </w:r>
            <w:r>
              <w:rPr>
                <w:rFonts w:ascii="Times New Roman" w:hAnsi="Times New Roman"/>
                <w:sz w:val="14"/>
              </w:rPr>
              <w:lastRenderedPageBreak/>
              <w:t>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77C31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lastRenderedPageBreak/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85DD3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837B0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313169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E56FD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A3851D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DA79F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29C3D5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EEB03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8E039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09D98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EC0D6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CBFD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CB7DF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AC41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6708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CBB0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3AFB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C455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1C9E1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E9EBE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0B56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F8DF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B402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D8B1A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23FA4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447E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B334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F8AE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400D8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53C030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7F74CA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lastRenderedPageBreak/>
              <w:t>УП.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3E8C02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Учебная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C5182B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0FBA6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C70110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2496E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61145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FA6A4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6EF0D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BDAAF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F9353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1E8B81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EAE62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8C4EE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BC64A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6E98B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1E463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DCC8C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0EB16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B806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EE4B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C7B7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DB3AC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6AC8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8E1EB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3C5C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C57D8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E6CD1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B861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8E1E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339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7193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25A7B69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A4C3A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96FBA8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6E53651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5A2F5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ED642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CBAFBF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C61D5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043B41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061C0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12229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6AFD4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28187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2F1A6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151EC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49F8E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DE9C7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2681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35F79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68DC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EDBE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BDF1B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EE4C7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F7AB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7177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196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1C9E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027B9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4B71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5780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F63A0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1DFA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1D5B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0B01E54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43D5F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188BB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58699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CBAC8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BA5B80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9236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3018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B31F5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698D7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089B2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DA48F5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D1AF6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6EC7C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F37A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BFE1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4206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EF67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659B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177A5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BC43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7C29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4DE03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9F58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12FB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34C4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61AE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5DD6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05456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844EB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074D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275AE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D767A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24D671C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F8839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82163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Строительство и реконструкция железных дорог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4015AD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307F6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81BBC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30D6A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4C743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B7321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AD4D3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1D2A90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AA3B8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2BB1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3382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21C1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FC34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6CC2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7561C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935F87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891A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D378A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C8C7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4999C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191D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955B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F1B5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D674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498F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1C23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785D1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98393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0D892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7E10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14C3EAE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E79630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01D802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Техническое обслуживание и ремонт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6DCC4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E68408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8024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F0A07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EC08A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B921B5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F2F0FD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7FE9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5363B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C9AEF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F224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82075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60004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F85B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CCF631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9E9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2C873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4C26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5F1E4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1920F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11C2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643E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B9E9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38158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9F8F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4770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B7A2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DF31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A8179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2EC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E349F2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50D50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МДК.02.03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5AD946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Применение машин, механизмов для ремонтных и строительных работ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5C81356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E9859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0B679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362CB1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0158D7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5E0E7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02B2C9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35ACF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DD0E3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1B43D0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9610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0CB1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4136CD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843BC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96705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60DF0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59AB9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18D71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FF499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B627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22C1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6346D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A0A00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29520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3C32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78A9E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31A8CF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9E79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B695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97737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3B5E382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3CB55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A8D3C9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75A14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5CE23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025EC0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DB75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3252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2CCC1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42AE7F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D12A89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FDB180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335969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DEF4B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95F3D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BB65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2F04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D15BE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1BF3E0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BA6FB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5CF15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A4388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18894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57A4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5279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ABC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0DCEED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C306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D080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E189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5B542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B78E2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D5DE1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F23E985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3E5D32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2E38D91" w14:textId="4201F0A9" w:rsidR="000C61F7" w:rsidRPr="003D7A61" w:rsidRDefault="0053665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3D7A61">
              <w:rPr>
                <w:rFonts w:ascii="Times New Roman" w:hAnsi="Times New Roman"/>
                <w:color w:val="auto"/>
                <w:sz w:val="16"/>
                <w:szCs w:val="16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3EBA9E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86C433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C5AAB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D7730D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9A14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1455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120B9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88F22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3BE286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1207D6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7813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8BB8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204E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834DA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847B2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A32A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AFD8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1F97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F6E9E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78B7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12A5D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7208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2AC6CE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BDA0BD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052CF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C9AF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BE37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76CC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B83264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601C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7A7736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FC24A6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МДК.03.01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BACA53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Контроль технического состояния и устройств железнодорожного пути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94ADC0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7E73F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7429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5B1E7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ABE9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290D5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5F2A86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932C49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BADB56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214AEE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875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E01BF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9E2EC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760DF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01BB7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8822A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4B3173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8E2B9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A2A0E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8C5FB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4198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927A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767ED6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B0BF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D5E4A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B0EAA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26CD4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9EEB8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7BD4FE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AE8E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211C8ABD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0E0328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МДК.03.02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2A425B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Эксплуатация искусственных сооружений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EB2B6D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91CDF6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3B313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0433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435715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14A6F9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FA81B9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F3870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34DA5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E322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C0CA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2FE97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1D5F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DC7B0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668DF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44230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00353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06FE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74C93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B74B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E541F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203F7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2F0A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BC37C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B4807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B157C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8070F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7B66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1D550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54CB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1B6CEBC4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5F033EC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 03.03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1A8BB1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Технология неразрушающего контроля рельсов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C1ED25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577F98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6AC39D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347EE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0F4E61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E2BE47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4E850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F56732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28C7A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23ED1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EA5B5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FBF36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8E5C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75DF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0B88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F8F5B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9B38B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FCFB4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0E44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78354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4B06D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D51F16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BA7801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EAEE7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CB36E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06166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9763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E395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E00A3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F4B26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0D2DAB7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C9D899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03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02B3E8A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AF0379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C9254A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4C7957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BDD29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845CFD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94245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E6902D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2D9F05F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B3B0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0867F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CCC4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9254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CCEC5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808A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54B68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FDFF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31D1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94AC1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3FB7EE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23FE19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7BE6C4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4D5E8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63110E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61506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56FA3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C974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94D8D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4F7D6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8BD0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8BE72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781E61C1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2C17CCA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2812BCA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Организация деятельности структурного подразделения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1DCC71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DCE5E1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0FCCD7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D62DC5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4AAEE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C9E1D9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E336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FBB233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59435B7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8188D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0EE5E8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AD624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DA0BDB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A9C34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5A2BCB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2FB32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3F95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EEE89C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27E4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583E9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93273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5585A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3F676B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13468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29E936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88A732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270354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B888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3521C4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013F15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2C9D6A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099306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МДК.04.01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4FE3EDF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Выполнение планирования и организационных мероприятий в путевом хозяйстве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762CD5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113E9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3E72D5C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6C413B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351F8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0078C4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C9C906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3D5B88E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9F80B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1B0B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86F8F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60AA9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031E1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A78E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0E41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E0C9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EACD8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F9E58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E7A67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E9FA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02B726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DCFFE6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5EB4D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F4C81A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16026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6758D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FC7790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27B14B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6D60D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CCA952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53C7F633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43BE54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МДК.04.02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</w:tcPr>
          <w:p w14:paraId="78D7F29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Ведение технической документации путевого хозяйства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F82793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B716EF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9BB3C8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F0E8486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AFEF55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216598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E756AEE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99412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0A853C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A33FD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5D5756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049BE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DE817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1A0F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DF9CB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28C66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F4C1C9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5F2B98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C471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550FB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4974A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0C8D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18FAF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3BE4D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C7A2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9C1C06D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8FFF22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F8E8B5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04200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4D6FD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82B366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393CE8B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ПП. 04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70B91E7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08D338A4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A30AB0B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81E9911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8E2F35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59F675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F4B662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A9B4E1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30EE94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E17E90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652F5F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7B3592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670052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81CCA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894302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809199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26CD1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9761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97893A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C55B5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B4ED5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6648F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10A36E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FE7EE9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FB9E2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358C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66D099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014B780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D0695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765FF28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EFA6CC2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О</w:t>
            </w:r>
          </w:p>
        </w:tc>
      </w:tr>
      <w:tr w:rsidR="000C61F7" w14:paraId="2F15ACF7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1CD2E4C9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ПМ. 05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619FC4EA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495233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186F93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6212E66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A1DE55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37F438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F220D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85EE60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7BAAC2F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105D7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829CAE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658F1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266AB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5D869B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A5B46C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B7F35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DFF851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EA24C9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3618A1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FFB352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33C84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496355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8908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0F42B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7F45C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A532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E7CC94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4427782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EF75D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1889B1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0B3717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47169FB8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6D995BF7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МДК 05.01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2F6A0393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117E72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D0BD1A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2977EC7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8B816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9471B2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7EAB7C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129A62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7D313E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07AFD9B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4015E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95F3C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4B5C22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5BE553F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D3EF4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88E11A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D486F1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ED99D8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7CAF9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368F72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CDDFE4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B70368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AE943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BDE0F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C6BAFF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A4A102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659E92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252603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42497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30A37FF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A13079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  <w:tr w:rsidR="000C61F7" w14:paraId="632F30E9" w14:textId="77777777" w:rsidTr="003D7A61">
        <w:tc>
          <w:tcPr>
            <w:tcW w:w="988" w:type="dxa"/>
            <w:tcMar>
              <w:left w:w="28" w:type="dxa"/>
              <w:right w:w="28" w:type="dxa"/>
            </w:tcMar>
            <w:vAlign w:val="center"/>
          </w:tcPr>
          <w:p w14:paraId="49FA1F7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 xml:space="preserve">ПП. 05 </w:t>
            </w:r>
          </w:p>
        </w:tc>
        <w:tc>
          <w:tcPr>
            <w:tcW w:w="1961" w:type="dxa"/>
            <w:tcMar>
              <w:left w:w="28" w:type="dxa"/>
              <w:right w:w="28" w:type="dxa"/>
            </w:tcMar>
            <w:vAlign w:val="center"/>
          </w:tcPr>
          <w:p w14:paraId="1B973A2F" w14:textId="77777777" w:rsidR="000C61F7" w:rsidRDefault="0065684E">
            <w:pPr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Производственная практика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14:paraId="139FD7E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762A3638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4C6EEDD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56A82A4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0C6B9ED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5" w:type="dxa"/>
            <w:tcMar>
              <w:left w:w="28" w:type="dxa"/>
              <w:right w:w="28" w:type="dxa"/>
            </w:tcMar>
            <w:vAlign w:val="center"/>
          </w:tcPr>
          <w:p w14:paraId="17B99A4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65FD55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6588D5CE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54" w:type="dxa"/>
            <w:tcMar>
              <w:left w:w="28" w:type="dxa"/>
              <w:right w:w="28" w:type="dxa"/>
            </w:tcMar>
            <w:vAlign w:val="center"/>
          </w:tcPr>
          <w:p w14:paraId="4D7F2031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23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102E8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956B3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A3E25A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36110B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E388306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907679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C1D6FE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105AFAA4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D4E13AA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7550913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6449C6BD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D5A1A4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4AED29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1D09DC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B41AF5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21F154FC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256051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790D1585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05FF7FF0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35DBCDF7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  <w:tc>
          <w:tcPr>
            <w:tcW w:w="388" w:type="dxa"/>
            <w:tcMar>
              <w:left w:w="28" w:type="dxa"/>
              <w:right w:w="28" w:type="dxa"/>
            </w:tcMar>
            <w:vAlign w:val="center"/>
          </w:tcPr>
          <w:p w14:paraId="4C7943E9" w14:textId="77777777" w:rsidR="000C61F7" w:rsidRDefault="000C61F7">
            <w:pPr>
              <w:rPr>
                <w:rFonts w:ascii="Times New Roman" w:hAnsi="Times New Roman"/>
                <w:sz w:val="14"/>
              </w:rPr>
            </w:pPr>
          </w:p>
        </w:tc>
      </w:tr>
    </w:tbl>
    <w:p w14:paraId="015E958C" w14:textId="08683F2C" w:rsidR="003D7A61" w:rsidRDefault="003D7A61" w:rsidP="003D7A61">
      <w:pPr>
        <w:pStyle w:val="10"/>
        <w:spacing w:before="0" w:after="0"/>
        <w:ind w:firstLine="0"/>
        <w:rPr>
          <w:sz w:val="28"/>
        </w:rPr>
      </w:pPr>
      <w:bookmarkStart w:id="21" w:name="__RefHeading___15"/>
      <w:bookmarkEnd w:id="21"/>
    </w:p>
    <w:p w14:paraId="681B7B94" w14:textId="77777777" w:rsidR="003D7A61" w:rsidRDefault="003D7A61" w:rsidP="003D7A61">
      <w:pPr>
        <w:pStyle w:val="10"/>
        <w:spacing w:before="0" w:after="0"/>
        <w:ind w:firstLine="0"/>
        <w:rPr>
          <w:sz w:val="28"/>
        </w:rPr>
      </w:pPr>
    </w:p>
    <w:p w14:paraId="0160BE67" w14:textId="77777777" w:rsidR="003D7A61" w:rsidRDefault="003D7A61" w:rsidP="003D7A61">
      <w:pPr>
        <w:pStyle w:val="10"/>
        <w:spacing w:before="0" w:after="0"/>
        <w:ind w:firstLine="0"/>
        <w:rPr>
          <w:sz w:val="28"/>
        </w:rPr>
      </w:pPr>
    </w:p>
    <w:p w14:paraId="087B8555" w14:textId="77777777" w:rsidR="003D7A61" w:rsidRDefault="003D7A61">
      <w:pPr>
        <w:pStyle w:val="10"/>
        <w:spacing w:before="0" w:after="0"/>
      </w:pPr>
    </w:p>
    <w:p w14:paraId="05B6CA93" w14:textId="77777777" w:rsidR="003D7A61" w:rsidRDefault="003D7A61">
      <w:pPr>
        <w:pStyle w:val="10"/>
        <w:spacing w:before="0" w:after="0"/>
      </w:pPr>
    </w:p>
    <w:p w14:paraId="2AEF17A8" w14:textId="249BCF31" w:rsidR="000C61F7" w:rsidRDefault="0065684E">
      <w:pPr>
        <w:pStyle w:val="10"/>
        <w:spacing w:before="0" w:after="0"/>
      </w:pPr>
      <w:r>
        <w:lastRenderedPageBreak/>
        <w:t>Раздел 5. Примерная структура и содержание образовательной программы</w:t>
      </w:r>
    </w:p>
    <w:p w14:paraId="316B57E8" w14:textId="77777777" w:rsidR="000C61F7" w:rsidRDefault="0065684E">
      <w:pPr>
        <w:pStyle w:val="110"/>
        <w:spacing w:after="0" w:line="240" w:lineRule="auto"/>
      </w:pPr>
      <w:bookmarkStart w:id="22" w:name="__RefHeading___16"/>
      <w:bookmarkEnd w:id="22"/>
      <w:r>
        <w:t xml:space="preserve">5.1. Примерный учебный план </w:t>
      </w:r>
      <w:r>
        <w:rPr>
          <w:rStyle w:val="1f7"/>
        </w:rPr>
        <w:footnoteReference w:id="2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5118"/>
        <w:gridCol w:w="1044"/>
        <w:gridCol w:w="969"/>
        <w:gridCol w:w="899"/>
        <w:gridCol w:w="817"/>
        <w:gridCol w:w="954"/>
        <w:gridCol w:w="1023"/>
        <w:gridCol w:w="1338"/>
        <w:gridCol w:w="874"/>
      </w:tblGrid>
      <w:tr w:rsidR="000C61F7" w14:paraId="4B8CB76E" w14:textId="77777777">
        <w:trPr>
          <w:jc w:val="center"/>
        </w:trPr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2AE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Индекс</w:t>
            </w:r>
          </w:p>
        </w:tc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048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3"/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E3B1F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F300A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</w:rPr>
              <w:t>. в форме практической подготовки</w:t>
            </w:r>
          </w:p>
        </w:tc>
        <w:tc>
          <w:tcPr>
            <w:tcW w:w="5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6A0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Объем образовательной программы в академических часах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0F21B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Рекомендуемый курс</w:t>
            </w:r>
          </w:p>
        </w:tc>
      </w:tr>
      <w:tr w:rsidR="000C61F7" w14:paraId="4461FED9" w14:textId="77777777">
        <w:trPr>
          <w:trHeight w:val="1853"/>
          <w:jc w:val="center"/>
        </w:trPr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CF60" w14:textId="77777777" w:rsidR="000C61F7" w:rsidRDefault="000C61F7"/>
        </w:tc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7C9B" w14:textId="77777777" w:rsidR="000C61F7" w:rsidRDefault="000C61F7"/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A5FAFB" w14:textId="77777777" w:rsidR="000C61F7" w:rsidRDefault="000C61F7"/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99A63A0" w14:textId="77777777" w:rsidR="000C61F7" w:rsidRDefault="000C61F7"/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ECAEF2" w14:textId="77777777" w:rsidR="000C61F7" w:rsidRDefault="0065684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Учебные занятия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0027C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A0290B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Курсовой проект (работа)</w:t>
            </w:r>
            <w:r>
              <w:rPr>
                <w:rStyle w:val="1f7"/>
                <w:rFonts w:ascii="Times New Roman" w:hAnsi="Times New Roman"/>
                <w:sz w:val="20"/>
              </w:rPr>
              <w:footnoteReference w:id="4"/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F7615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Самостоятельная работа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5"/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02737A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Промежуточная аттестация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B8E7D1A" w14:textId="77777777" w:rsidR="000C61F7" w:rsidRDefault="000C61F7"/>
        </w:tc>
      </w:tr>
      <w:tr w:rsidR="000C61F7" w14:paraId="62D64C1A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B1B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55A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CCE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563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555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31F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77E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4C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A59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973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0C61F7" w14:paraId="1436F960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3B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Обязательная часть образовательной программы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F27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2952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C2C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1897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776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907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65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900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FE8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0F16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3DF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C0A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020C66C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9938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СГ.00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1F4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Социально-гуманитарный цикл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7EA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6A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FC6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8C2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94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602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2FF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DF7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14E7DD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E4F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C4D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История России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4784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15F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5F2C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D02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43E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AEF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374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960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3321D64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033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F64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Иностранный язык в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C19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C0E4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AC9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DA8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330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7862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1D5B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AD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1-3</w:t>
            </w:r>
          </w:p>
        </w:tc>
      </w:tr>
      <w:tr w:rsidR="000C61F7" w14:paraId="7B5DCF2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556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5B0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Безопасность жизнедеятельности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43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4BB8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92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09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B05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2CF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938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06B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A112EA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22B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BEE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Физическая культура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06B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BAA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3FE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F6E3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3AC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18F4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3AC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058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1-3</w:t>
            </w:r>
          </w:p>
        </w:tc>
      </w:tr>
      <w:tr w:rsidR="000C61F7" w14:paraId="3B51918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BCF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СГ.05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8EA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бережливого производства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493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F90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BD2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A17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ED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522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DDC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63B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0B8309B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0D0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СГ 06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C4F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Основы финансовой грамотности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1D4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4B8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A97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A831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A27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369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779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0C6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4EA3CD8B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332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ОП 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52AD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Общепрофессиональный цикл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0F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9458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D96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6A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4375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2ED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E2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331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99480C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3A7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DEF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Инженерная графика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679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F3D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F6E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7D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DE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DD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AC8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9EF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5FC9CC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800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552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Электротехника и электроника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931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8B5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41B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7FB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A49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D41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A5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C20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0A15125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5F2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5C1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Техническая механика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7B5C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2BF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D9A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6DE1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E1B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D64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A02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19F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E771E5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65E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2D2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Прикладная математика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DE6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CA5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8E7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99F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88D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FC6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896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19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A0C1C2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E8B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962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Метрология, стандартизация и сертификация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5DC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DF6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73A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278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54C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8E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F6D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739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0B8D80E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FC2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506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Строительные материалы и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9E7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132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8EA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054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148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8CA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EE8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C28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13824AC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16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07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30F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Общий курс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912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771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57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665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37B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BAC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46D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E11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675FF0A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C3A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ОП 08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9D76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Геодезия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9B0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0E6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DF6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60E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F42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4B0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F58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24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51FF798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551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09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6CA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75B4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4C8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289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F27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C95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FFB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6D1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D6E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48E5F16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6A0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EED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Правовое обеспечение профессиональной деятельности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DB0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F12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ACA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643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A57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5F4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35A2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1DF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0007648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311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56E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Экология на железнодорожном транспорте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D42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8B0A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82C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030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4C5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FBD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6D2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6F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6D8F4FE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C09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5A3D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Охрана труда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C78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591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9E8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0B4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28B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B57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D9C6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C18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1489D15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6F2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 13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6A0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Транспортная безопасность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7AD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8F8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016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4C1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FF3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449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4562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B102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64953447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F2FC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D16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Профессиональный цикл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F3B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A06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1286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2D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621F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26D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80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87E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F9BC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0CD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5B761C2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784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6E7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BA0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407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50F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43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191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F3DB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FDFB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2C7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F24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685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604533C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439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6EF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геодезических работ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D5C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16FB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78D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4ED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17D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AAD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A6C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06A9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51513CA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850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МДК.01.02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69C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Изыскания и проектирование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4B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BDB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EDC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B74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B2F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E8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AFC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4A3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484B8A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0BF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УП.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9E06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Учебная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5E3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025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19A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4B39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BFB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C4A2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E4B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3B71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0A42EF8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E1A0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02D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DCCF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CEC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BDF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255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489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196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455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CCC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05E428C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D43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568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B39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556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B93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356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E83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288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1757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4879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5D2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B54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29F4655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6A6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F06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Строительство и реконструкция железных дорог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10E6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A31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A39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68B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2F6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E9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03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8B3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280B8A0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E39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DC4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Техническое обслуживание и ремонт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166C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D36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CECF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B93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B1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3D9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202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3E8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0A6023A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DED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МДК.02.03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F0E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Применение машин, механизмов для ремонтных и строительных работ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546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652F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824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E59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A43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E40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6E0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1D2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2-3</w:t>
            </w:r>
          </w:p>
        </w:tc>
      </w:tr>
      <w:tr w:rsidR="000C61F7" w14:paraId="408405F5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3B5C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4D8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C3360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CE3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832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D1B2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64C7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CFF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F7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2DA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3B647804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5AF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F90A" w14:textId="1CAD31FC" w:rsidR="000C61F7" w:rsidRPr="003D7A61" w:rsidRDefault="00215BCC">
            <w:pPr>
              <w:contextualSpacing/>
              <w:jc w:val="both"/>
              <w:rPr>
                <w:rFonts w:ascii="Times New Roman" w:hAnsi="Times New Roman"/>
                <w:b/>
                <w:i/>
                <w:color w:val="auto"/>
                <w:sz w:val="20"/>
              </w:rPr>
            </w:pPr>
            <w:r w:rsidRPr="003D7A61">
              <w:rPr>
                <w:rFonts w:ascii="Times New Roman" w:hAnsi="Times New Roman"/>
                <w:b/>
                <w:color w:val="auto"/>
                <w:sz w:val="20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C98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300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122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9B21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21E9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082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B73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F7D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DF6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049B466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062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МДК.03.01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B6D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технического состояния и устройств железнодорожного пути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33F4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06E1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A778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75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07A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77C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96B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C60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1-2</w:t>
            </w:r>
          </w:p>
        </w:tc>
      </w:tr>
      <w:tr w:rsidR="000C61F7" w14:paraId="11E93E3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85A5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МДК.03.02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D10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Эксплуатация искусственных сооружений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414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E47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A4806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013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CAE0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651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EFD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69C4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0C61F7" w14:paraId="47FB7ED6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3F4A2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 03.03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B6F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Технология неразрушающего контроля рельсов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83A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F6E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E5D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08FB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44F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5C6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354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F9A1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50B34709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DC06B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B993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E23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23A8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BCF68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876C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0E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C786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E71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A8A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7E758D4B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0B9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B29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Организация деятельности структурного подразделения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312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76A6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75FA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D01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B4C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3FD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C7A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CDF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1644C571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7865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МДК.04.01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A82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Выполнение планирования и организационных мероприятий в путевом хозяйстве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1545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D2E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FE147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049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A7C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F4E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0E9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C9E9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6F43BF2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32B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МДК.04.02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F52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Ведение технической документации путевого хозяйства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201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04302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6FDB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ED0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7EB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A25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348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DC5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35D6BD48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89C60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ПП. 04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CFB1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3715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381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1B7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F00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3F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927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813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39B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1F7" w14:paraId="02175263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359F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ПМ. 05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CCA9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1363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93551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202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F48C2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F64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8CF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6F5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47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20E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BC0116D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401C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МДК 05.01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491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DCC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C8C9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D430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F10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49CB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CDAC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6E2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5775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7889F340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480E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ПП. 05 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298A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Производственная практика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4E8D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52A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01C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1B223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E52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9783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3DD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B60E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0C61F7" w14:paraId="63FF7C52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8FB" w14:textId="77777777" w:rsidR="000C61F7" w:rsidRDefault="000C61F7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0368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Промежуточная аттестация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67AE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28D7" w14:textId="77777777" w:rsidR="000C61F7" w:rsidRDefault="000C61F7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CDD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B0F6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BC1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269FF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1DB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23FD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3B2730B7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46B4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Вариативная часть образовательной программы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5D5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1296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359B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C703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915C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5C83D" w14:textId="77777777" w:rsidR="000C61F7" w:rsidRDefault="0065684E">
            <w:pPr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AE8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D0EE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0A69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2714AEDF" w14:textId="77777777">
        <w:trPr>
          <w:jc w:val="center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4BCC3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ГИА.00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6E57" w14:textId="77777777" w:rsidR="000C61F7" w:rsidRDefault="0065684E">
            <w:pPr>
              <w:contextualSpacing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Государственная итоговая аттестация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CFDA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216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CCA4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7F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70E0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038A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8784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DD09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BBAC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C61F7" w14:paraId="4DD73C77" w14:textId="77777777">
        <w:trPr>
          <w:jc w:val="center"/>
        </w:trPr>
        <w:tc>
          <w:tcPr>
            <w:tcW w:w="6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5E60" w14:textId="77777777" w:rsidR="000C61F7" w:rsidRDefault="0065684E">
            <w:pPr>
              <w:contextualSpacing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Итого: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8003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C597" w14:textId="77777777" w:rsidR="000C61F7" w:rsidRDefault="0065684E">
            <w:pPr>
              <w:tabs>
                <w:tab w:val="left" w:pos="406"/>
              </w:tabs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2545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E4CF" w14:textId="77777777" w:rsidR="000C61F7" w:rsidRDefault="000C61F7">
            <w:pPr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A075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7861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ECD7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D882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9DC5B" w14:textId="77777777" w:rsidR="000C61F7" w:rsidRDefault="000C61F7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55377DEA" w14:textId="77777777" w:rsidR="000C61F7" w:rsidRDefault="000C61F7">
      <w:pPr>
        <w:rPr>
          <w:rFonts w:ascii="Times New Roman" w:hAnsi="Times New Roman"/>
        </w:rPr>
      </w:pPr>
    </w:p>
    <w:p w14:paraId="4CE66E4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F222FD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D929AA9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C43FE6B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7840B1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FAB32E0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05CB7F0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6AD556EE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574E06D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FD261BB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04FC1C4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56D48A8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32D26D1A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4DB04A0C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F1592C2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79AC2BF6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5D1F7693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1B14C922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27CED001" w14:textId="77777777" w:rsidR="00E97FC6" w:rsidRDefault="00E97FC6">
      <w:pPr>
        <w:rPr>
          <w:rFonts w:ascii="Times New Roman" w:hAnsi="Times New Roman"/>
          <w:b/>
          <w:sz w:val="28"/>
        </w:rPr>
      </w:pPr>
    </w:p>
    <w:p w14:paraId="0774EE21" w14:textId="77777777" w:rsidR="000C61F7" w:rsidRDefault="000C61F7">
      <w:pPr>
        <w:rPr>
          <w:rFonts w:ascii="Times New Roman" w:hAnsi="Times New Roman"/>
          <w:b/>
          <w:sz w:val="28"/>
        </w:rPr>
      </w:pPr>
    </w:p>
    <w:p w14:paraId="2BE0141F" w14:textId="77777777" w:rsidR="000C61F7" w:rsidRDefault="0065684E">
      <w:pPr>
        <w:pStyle w:val="110"/>
        <w:spacing w:after="0" w:line="240" w:lineRule="auto"/>
      </w:pPr>
      <w:bookmarkStart w:id="23" w:name="__RefHeading___17"/>
      <w:bookmarkEnd w:id="23"/>
      <w:r>
        <w:lastRenderedPageBreak/>
        <w:t>5.2. Примерный календарный учебный график</w:t>
      </w:r>
      <w:r>
        <w:rPr>
          <w:vertAlign w:val="superscript"/>
        </w:rPr>
        <w:footnoteReference w:id="6"/>
      </w:r>
    </w:p>
    <w:p w14:paraId="4E70C293" w14:textId="77777777" w:rsidR="000C61F7" w:rsidRDefault="000C61F7">
      <w:pPr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5"/>
        <w:gridCol w:w="301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84"/>
      </w:tblGrid>
      <w:tr w:rsidR="000C61F7" w14:paraId="74982B9A" w14:textId="77777777">
        <w:trPr>
          <w:trHeight w:val="534"/>
        </w:trPr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6E56F0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  <w:tc>
          <w:tcPr>
            <w:tcW w:w="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E1090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ВУП</w:t>
            </w:r>
          </w:p>
        </w:tc>
        <w:tc>
          <w:tcPr>
            <w:tcW w:w="122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29B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Сентябрь</w:t>
            </w: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D295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Октябрь</w:t>
            </w:r>
          </w:p>
        </w:tc>
        <w:tc>
          <w:tcPr>
            <w:tcW w:w="10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7D7B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Ноябрь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BF4B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Декабрь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7A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Январь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31F3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Февраль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0710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Март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8F7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Апрель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55B0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Май</w:t>
            </w:r>
          </w:p>
        </w:tc>
        <w:tc>
          <w:tcPr>
            <w:tcW w:w="1355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258E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Июнь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8D68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Июль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ADF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Август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B21A3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Курс</w:t>
            </w:r>
          </w:p>
        </w:tc>
      </w:tr>
      <w:tr w:rsidR="000C61F7" w14:paraId="74930789" w14:textId="77777777">
        <w:trPr>
          <w:trHeight w:val="27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CCD9661" w14:textId="77777777" w:rsidR="000C61F7" w:rsidRDefault="000C61F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60EBC36" w14:textId="77777777" w:rsidR="000C61F7" w:rsidRDefault="000C61F7"/>
        </w:tc>
        <w:tc>
          <w:tcPr>
            <w:tcW w:w="122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4D91" w14:textId="77777777" w:rsidR="000C61F7" w:rsidRDefault="000C61F7"/>
        </w:tc>
        <w:tc>
          <w:tcPr>
            <w:tcW w:w="9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7875F" w14:textId="77777777" w:rsidR="000C61F7" w:rsidRDefault="000C61F7"/>
        </w:tc>
        <w:tc>
          <w:tcPr>
            <w:tcW w:w="10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11D3A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327C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C6EA1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CD713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E3C6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DDBF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8D8C7" w14:textId="77777777" w:rsidR="000C61F7" w:rsidRDefault="000C61F7"/>
        </w:tc>
        <w:tc>
          <w:tcPr>
            <w:tcW w:w="1355" w:type="dxa"/>
            <w:gridSpan w:val="5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135D2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A5F81" w14:textId="77777777" w:rsidR="000C61F7" w:rsidRDefault="000C61F7"/>
        </w:tc>
        <w:tc>
          <w:tcPr>
            <w:tcW w:w="10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EA3C4" w14:textId="77777777" w:rsidR="000C61F7" w:rsidRDefault="000C61F7"/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E0D701E" w14:textId="77777777" w:rsidR="000C61F7" w:rsidRDefault="000C61F7"/>
        </w:tc>
      </w:tr>
      <w:tr w:rsidR="000C61F7" w14:paraId="2E5C72C4" w14:textId="77777777">
        <w:trPr>
          <w:trHeight w:val="255"/>
        </w:trPr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7950E67" w14:textId="77777777" w:rsidR="000C61F7" w:rsidRDefault="000C61F7"/>
        </w:tc>
        <w:tc>
          <w:tcPr>
            <w:tcW w:w="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C56542B" w14:textId="77777777" w:rsidR="000C61F7" w:rsidRDefault="000C61F7"/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7CBC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1D9E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049E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F1E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EEF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DED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B633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982D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D18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C8E0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05B0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040B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01A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54A6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53DA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BB0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6F94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6EA6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BF6D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98C7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FA5B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49B6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A439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BFD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04A1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829A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2D3D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4E53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99B0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E7D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F8B6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3115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DB95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BE1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8DD1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731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026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6848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4D9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5B1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549A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BD1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E46B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BC42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44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0042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F23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3EBFC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1068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422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EA4D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6CCE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51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FC35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52</w:t>
            </w: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5D59907" w14:textId="77777777" w:rsidR="000C61F7" w:rsidRDefault="000C61F7"/>
        </w:tc>
      </w:tr>
      <w:tr w:rsidR="000C61F7" w14:paraId="1AFF8C7A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B9F2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356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2D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8B85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F85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8CCF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43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921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928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EC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1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8C6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360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520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E38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95B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177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670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865CE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2A7D10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B0BE19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95E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708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FA7B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0FC4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C0F5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5F9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C8B2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3500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1F5D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1C02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674A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649F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690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6298198" w14:textId="77777777" w:rsidR="000C61F7" w:rsidRDefault="000C61F7">
            <w:pPr>
              <w:jc w:val="center"/>
              <w:rPr>
                <w:rFonts w:ascii="Times New Roman" w:hAnsi="Times New Roman"/>
                <w:b/>
                <w:color w:val="00B0F0"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15D4E1C" w14:textId="77777777" w:rsidR="000C61F7" w:rsidRDefault="000C61F7">
            <w:pPr>
              <w:jc w:val="center"/>
              <w:rPr>
                <w:rFonts w:ascii="Times New Roman" w:hAnsi="Times New Roman"/>
                <w:b/>
                <w:color w:val="00B0F0"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29E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5DFA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0F3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361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985D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B4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1CE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D21A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BE04D6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7057EA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D8D14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0E0811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FC4CDA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1192D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93C58B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B2541C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F5A019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FC70A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9716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1</w:t>
            </w:r>
          </w:p>
        </w:tc>
      </w:tr>
      <w:tr w:rsidR="003D7A61" w14:paraId="3AAEF1FB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CEFEC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4D152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30C8D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95B3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2275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F1B4B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AF8CE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BD566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A7A6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B004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A4657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D62FF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FC1D5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CFE1B9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758EA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ED8C5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2E5F0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00F6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D02127E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8C58B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3468BB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A2984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B823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31D5F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EA58A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578B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9A495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FBF4E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EF369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0DC4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A45A70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267EF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8E2342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F8B0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789157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310A24C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32450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90049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0D4B9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1A53F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14493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49303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CCD18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8E1C0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D5199F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44B8A2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6C10D1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8CE066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2D88D8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8B9AA3D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4C33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8822C1C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4E3162C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6D67451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93B90" w14:textId="77777777" w:rsidR="000C61F7" w:rsidRDefault="000C61F7"/>
        </w:tc>
      </w:tr>
      <w:tr w:rsidR="000C61F7" w14:paraId="1F91CA0C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0EF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D8F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887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BD5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D57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83EF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C35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6446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24C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BA09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C807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95D9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8A6E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7AA1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5DB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0E2D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B0A0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8F2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057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A63B7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44732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3D75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A36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312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886D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D0B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B358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12F1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793C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91F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4582FF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35911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B0DB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93B4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10C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17C4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9B5C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EF15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DD8A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E03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D5E4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D0747E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B5D340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1A251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19BA3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50A2CC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2654CF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346D58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79A90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956695A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3145E89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F7B9A7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3E29CC1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7A46EC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BB4BF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2</w:t>
            </w:r>
          </w:p>
        </w:tc>
      </w:tr>
      <w:tr w:rsidR="003D7A61" w14:paraId="11C9F57D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0ECDA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98B2D6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59A9D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D4E29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0573A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329B5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7F4C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B409A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E3504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8C143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EFE94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D43EB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763BE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E610A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1A6FF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45927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10F3A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60941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1D9C8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409E78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B0386F3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5CE38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90B3C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4E23C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BE4EA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DBFE3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B52C0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66AF0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5693D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734EB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9F9C9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4846F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D67AD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329A0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4B491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40F08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058ECD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8401D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46DB3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538A9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F9A27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DBA67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98E3C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B7FF9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D62D2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C8F52C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67E182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942EEB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7CC24E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DB01855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7A23A6B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5A7BD8F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F201AF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DB79E65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45DAA" w14:textId="77777777" w:rsidR="000C61F7" w:rsidRDefault="000C61F7"/>
        </w:tc>
      </w:tr>
      <w:tr w:rsidR="000C61F7" w14:paraId="7BB4BEBB" w14:textId="77777777">
        <w:trPr>
          <w:trHeight w:val="255"/>
        </w:trPr>
        <w:tc>
          <w:tcPr>
            <w:tcW w:w="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B6EC4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50B1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6C8B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0102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AF81D3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B86265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479C39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E50D4C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E0022E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64893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961820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57CA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C5BD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C88C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8C25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615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7295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A97D9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029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8C609BD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070671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7F2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DAB9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BF27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133F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4761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1EEA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E126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5C68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ED8BA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D38A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42E4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FCB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E9E5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B3C7F3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AE9292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DDBFA8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B28076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1EB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974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6390CAD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44C3853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BDA24F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AC7C72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D2F22D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4578000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62BF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22DE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ACB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7F87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31E55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7288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9821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11037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 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7CF9E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3</w:t>
            </w:r>
          </w:p>
        </w:tc>
      </w:tr>
      <w:tr w:rsidR="003D7A61" w14:paraId="58D1C1E1" w14:textId="77777777">
        <w:trPr>
          <w:trHeight w:val="255"/>
        </w:trPr>
        <w:tc>
          <w:tcPr>
            <w:tcW w:w="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0012" w14:textId="77777777" w:rsidR="000C61F7" w:rsidRDefault="000C61F7"/>
        </w:tc>
        <w:tc>
          <w:tcPr>
            <w:tcW w:w="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13DA15B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ВЧ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6412B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2E336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777A4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9A803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35549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FBB8F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F3C2D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863CD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D81D2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BE34B5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CE313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42879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593ED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CCAFC6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80077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AB0D1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22E3E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28D207B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B23DE30" w14:textId="77777777" w:rsidR="000C61F7" w:rsidRDefault="000C61F7"/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0F8032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B5F72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D83A5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41D50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96F9DD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FC584C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1D41A40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FFDD65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DD44DB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A7653F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E3D3A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3B056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4C3868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1CD9C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DA9123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FEC54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E22AC7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8FD7CE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256C691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60C5C27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333815D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09AAC980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800F8A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585037F8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8801783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2BE15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2D5AA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BB0C6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989D9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A3594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65040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166CA" w14:textId="77777777" w:rsidR="000C61F7" w:rsidRDefault="000C61F7"/>
        </w:tc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2E6C" w14:textId="77777777" w:rsidR="000C61F7" w:rsidRDefault="000C61F7"/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EB34F" w14:textId="77777777" w:rsidR="000C61F7" w:rsidRDefault="000C61F7"/>
        </w:tc>
      </w:tr>
    </w:tbl>
    <w:p w14:paraId="0207A909" w14:textId="77777777" w:rsidR="000C61F7" w:rsidRDefault="000C61F7">
      <w:pPr>
        <w:ind w:firstLine="709"/>
        <w:jc w:val="both"/>
        <w:rPr>
          <w:rFonts w:ascii="Times New Roman" w:hAnsi="Times New Roman"/>
          <w:sz w:val="18"/>
        </w:rPr>
      </w:pPr>
    </w:p>
    <w:p w14:paraId="7AEC7F01" w14:textId="77777777" w:rsidR="000C61F7" w:rsidRDefault="0065684E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14:paraId="5DD1472B" w14:textId="77777777" w:rsidR="000C61F7" w:rsidRDefault="000C61F7">
      <w:pPr>
        <w:rPr>
          <w:rFonts w:ascii="Times New Roman" w:hAnsi="Times New Roman"/>
          <w:b/>
          <w:sz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6"/>
        <w:gridCol w:w="540"/>
        <w:gridCol w:w="540"/>
        <w:gridCol w:w="540"/>
        <w:gridCol w:w="540"/>
        <w:gridCol w:w="540"/>
      </w:tblGrid>
      <w:tr w:rsidR="000C61F7" w14:paraId="6FED217D" w14:textId="77777777">
        <w:trPr>
          <w:trHeight w:val="27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2C7D" w14:textId="77777777" w:rsidR="000C61F7" w:rsidRDefault="0065684E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9884" w14:textId="77777777" w:rsidR="000C61F7" w:rsidRDefault="000C61F7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E96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F79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5577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18881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814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2E0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777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D332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284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AA2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276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86A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400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A4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576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8FD7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  <w:tr w:rsidR="000C61F7" w14:paraId="5EE0A0BA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84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B14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A18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C879D" w14:textId="77777777" w:rsidR="000C61F7" w:rsidRDefault="000C61F7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B8E7F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465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991A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7E8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7D5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B7C964" w14:textId="77777777" w:rsidR="000C61F7" w:rsidRDefault="000C61F7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60546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49A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8B72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6773C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F12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7E2B1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  <w:tr w:rsidR="000C61F7" w14:paraId="04EB31F2" w14:textId="7777777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2E64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C93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EA8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666586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1BFE3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33B4B32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8DF0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02AF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7FFDCCE3" w14:textId="77777777" w:rsidR="000C61F7" w:rsidRDefault="0065684E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  <w:tc>
          <w:tcPr>
            <w:tcW w:w="56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A0E16" w14:textId="77777777" w:rsidR="000C61F7" w:rsidRDefault="0065684E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 xml:space="preserve">       Государственная итоговая аттестация</w:t>
            </w:r>
          </w:p>
        </w:tc>
      </w:tr>
      <w:tr w:rsidR="000C61F7" w14:paraId="52BC3EB3" w14:textId="7777777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BD1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2E8B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73FF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BA3CDE3" w14:textId="77777777" w:rsidR="000C61F7" w:rsidRDefault="0065684E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E458C" w14:textId="77777777" w:rsidR="000C61F7" w:rsidRDefault="0065684E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DBA9" w14:textId="77777777" w:rsidR="000C61F7" w:rsidRDefault="000C61F7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A70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A012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94ED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1F64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90A43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B5208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BE65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F91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BD60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D36E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0EB6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173C" w14:textId="77777777" w:rsidR="000C61F7" w:rsidRDefault="000C61F7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1ABE4274" w14:textId="77777777" w:rsidR="000C61F7" w:rsidRDefault="000C61F7">
      <w:pPr>
        <w:ind w:firstLine="709"/>
        <w:jc w:val="both"/>
        <w:rPr>
          <w:rFonts w:ascii="Times New Roman" w:hAnsi="Times New Roman"/>
          <w:sz w:val="28"/>
        </w:rPr>
      </w:pPr>
    </w:p>
    <w:p w14:paraId="1008256C" w14:textId="77777777" w:rsidR="000C61F7" w:rsidRDefault="000C61F7">
      <w:pPr>
        <w:sectPr w:rsidR="000C61F7">
          <w:headerReference w:type="default" r:id="rId20"/>
          <w:footerReference w:type="default" r:id="rId21"/>
          <w:headerReference w:type="first" r:id="rId22"/>
          <w:pgSz w:w="16838" w:h="11906" w:orient="landscape"/>
          <w:pgMar w:top="1701" w:right="964" w:bottom="851" w:left="1134" w:header="709" w:footer="709" w:gutter="0"/>
          <w:cols w:space="720"/>
        </w:sectPr>
      </w:pPr>
    </w:p>
    <w:p w14:paraId="23906C70" w14:textId="77777777" w:rsidR="000C61F7" w:rsidRDefault="0065684E">
      <w:pPr>
        <w:pStyle w:val="110"/>
        <w:spacing w:after="0" w:line="240" w:lineRule="auto"/>
        <w:rPr>
          <w:b/>
        </w:rPr>
      </w:pPr>
      <w:bookmarkStart w:id="24" w:name="__RefHeading___18"/>
      <w:bookmarkEnd w:id="24"/>
      <w:r>
        <w:lastRenderedPageBreak/>
        <w:t>5.3. Примерные рабочие программы учебных дисциплин и профессиональных модулей</w:t>
      </w:r>
    </w:p>
    <w:p w14:paraId="769CD41C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14:paraId="798224B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14:paraId="10C67125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</w:t>
      </w:r>
    </w:p>
    <w:p w14:paraId="27EF6000" w14:textId="77777777" w:rsidR="000C61F7" w:rsidRDefault="000C61F7">
      <w:pPr>
        <w:rPr>
          <w:rFonts w:ascii="Times New Roman" w:hAnsi="Times New Roman"/>
        </w:rPr>
      </w:pPr>
    </w:p>
    <w:p w14:paraId="2542A563" w14:textId="77777777" w:rsidR="000C61F7" w:rsidRDefault="0065684E">
      <w:pPr>
        <w:pStyle w:val="110"/>
        <w:spacing w:after="0" w:line="240" w:lineRule="auto"/>
      </w:pPr>
      <w:bookmarkStart w:id="25" w:name="__RefHeading___19"/>
      <w:bookmarkEnd w:id="25"/>
      <w:r>
        <w:t>5.4. Примерная рабочая программа воспитания и примерный календарный план воспитательной работы</w:t>
      </w:r>
    </w:p>
    <w:p w14:paraId="08CF8216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BBE4589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рабочая программа воспитания и примерный календарный план воспитательной работы по специальности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представлены в Приложении 5.</w:t>
      </w:r>
    </w:p>
    <w:p w14:paraId="6D7E4D71" w14:textId="77777777" w:rsidR="000C61F7" w:rsidRDefault="000C61F7">
      <w:pPr>
        <w:rPr>
          <w:rFonts w:ascii="Times New Roman" w:hAnsi="Times New Roman"/>
          <w:sz w:val="24"/>
        </w:rPr>
      </w:pPr>
    </w:p>
    <w:p w14:paraId="216DDC7E" w14:textId="77777777" w:rsidR="000C61F7" w:rsidRDefault="0065684E">
      <w:pPr>
        <w:pStyle w:val="110"/>
        <w:spacing w:after="0" w:line="240" w:lineRule="auto"/>
      </w:pPr>
      <w:bookmarkStart w:id="26" w:name="__RefHeading___20"/>
      <w:bookmarkEnd w:id="26"/>
      <w:r>
        <w:t>5.5. Практическая подготовка</w:t>
      </w:r>
    </w:p>
    <w:p w14:paraId="0EB08BB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14:paraId="25EDB3D1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14:paraId="2B1830D1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подготовки:</w:t>
      </w:r>
    </w:p>
    <w:p w14:paraId="5A159E3C" w14:textId="77777777" w:rsidR="000C61F7" w:rsidRDefault="0065684E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реализуется, в том числе на рабочем месте предприятия работодателя, при проведении практических и лабораторных занятий, выполнении курсового проектирования (для специальности), всех видов практики и иных видов учебной деятельности;</w:t>
      </w:r>
    </w:p>
    <w:p w14:paraId="0A645B9C" w14:textId="77777777" w:rsidR="000C61F7" w:rsidRDefault="0065684E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14:paraId="471B3428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79ACBD1E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(рабочих местах) профильных организаций (работодателей) на основании договора о практической подготовке обучающихся, заключаемого между образовательной организацией и профильной организацией (работодателем).</w:t>
      </w:r>
    </w:p>
    <w:p w14:paraId="72E018E3" w14:textId="77777777" w:rsidR="000C61F7" w:rsidRDefault="000C61F7">
      <w:pPr>
        <w:ind w:firstLine="709"/>
        <w:rPr>
          <w:rFonts w:ascii="Times New Roman" w:hAnsi="Times New Roman"/>
          <w:sz w:val="24"/>
        </w:rPr>
      </w:pPr>
    </w:p>
    <w:p w14:paraId="508621D3" w14:textId="77777777" w:rsidR="003D7A61" w:rsidRDefault="003D7A61">
      <w:pPr>
        <w:pStyle w:val="110"/>
        <w:spacing w:after="0" w:line="240" w:lineRule="auto"/>
      </w:pPr>
      <w:bookmarkStart w:id="27" w:name="__RefHeading___21"/>
      <w:bookmarkEnd w:id="27"/>
    </w:p>
    <w:p w14:paraId="1A27B95F" w14:textId="77777777" w:rsidR="000C61F7" w:rsidRDefault="0065684E">
      <w:pPr>
        <w:pStyle w:val="110"/>
        <w:spacing w:after="0" w:line="240" w:lineRule="auto"/>
      </w:pPr>
      <w:r>
        <w:lastRenderedPageBreak/>
        <w:t>5.6. Государственная итоговая аттестация</w:t>
      </w:r>
    </w:p>
    <w:p w14:paraId="00FF4390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Государственная итоговая аттестация осуществляется в соответствии с Порядком проведения ГИА. </w:t>
      </w:r>
    </w:p>
    <w:p w14:paraId="5BCF9AD1" w14:textId="77777777" w:rsidR="000C61F7" w:rsidRDefault="0065684E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итоговая аттестация обучающихся проводится в следующей форме:</w:t>
      </w:r>
    </w:p>
    <w:p w14:paraId="467323E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демонстрационный экзамен и защита дипломного проекта (работы).</w:t>
      </w:r>
      <w:r>
        <w:rPr>
          <w:rFonts w:ascii="Times New Roman" w:hAnsi="Times New Roman"/>
          <w:sz w:val="24"/>
        </w:rPr>
        <w:t xml:space="preserve"> </w:t>
      </w:r>
    </w:p>
    <w:p w14:paraId="4A357ABC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программа ГИА включает общие сведения; </w:t>
      </w:r>
      <w:bookmarkStart w:id="28" w:name="_Hlk156814783"/>
      <w:r>
        <w:rPr>
          <w:rFonts w:ascii="Times New Roman" w:hAnsi="Times New Roman"/>
          <w:sz w:val="24"/>
        </w:rPr>
        <w:t>примерные требования к проведению демонстрационного экзамена; описание организации и проведения защиты дипломного проекта (работы)</w:t>
      </w:r>
      <w:bookmarkEnd w:id="28"/>
      <w:r>
        <w:rPr>
          <w:rFonts w:ascii="Times New Roman" w:hAnsi="Times New Roman"/>
          <w:sz w:val="24"/>
        </w:rPr>
        <w:t>. Примерная программа ГИА представлена в приложении 4.</w:t>
      </w:r>
    </w:p>
    <w:p w14:paraId="00B25704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14:paraId="54C0EA53" w14:textId="77777777" w:rsidR="000C61F7" w:rsidRDefault="0065684E">
      <w:pPr>
        <w:pStyle w:val="10"/>
        <w:spacing w:before="0" w:after="0"/>
      </w:pPr>
      <w:bookmarkStart w:id="29" w:name="__RefHeading___22"/>
      <w:bookmarkEnd w:id="29"/>
      <w:r>
        <w:t>Раздел 6. Примерные условия реализации образовательной программы</w:t>
      </w:r>
    </w:p>
    <w:p w14:paraId="07EA6300" w14:textId="77777777" w:rsidR="000C61F7" w:rsidRDefault="000C61F7">
      <w:pPr>
        <w:rPr>
          <w:rFonts w:ascii="Times New Roman" w:hAnsi="Times New Roman"/>
        </w:rPr>
      </w:pPr>
    </w:p>
    <w:p w14:paraId="45E4A4B5" w14:textId="77777777" w:rsidR="000C61F7" w:rsidRDefault="0065684E">
      <w:pPr>
        <w:pStyle w:val="110"/>
        <w:spacing w:after="0" w:line="240" w:lineRule="auto"/>
      </w:pPr>
      <w:bookmarkStart w:id="30" w:name="__RefHeading___23"/>
      <w:bookmarkEnd w:id="30"/>
      <w:r>
        <w:t>6.1. Материально-техническое и учебно-методическое обеспечение образовательной программы</w:t>
      </w:r>
    </w:p>
    <w:p w14:paraId="6F8F85F3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14:paraId="70129F14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материально-технического и учебно-методического обеспечения, используемого в образовательном процессе, определяется в Приложении 3 и в рабочих программах дисциплин (модулей).</w:t>
      </w:r>
    </w:p>
    <w:p w14:paraId="156DC05F" w14:textId="77777777" w:rsidR="000C61F7" w:rsidRDefault="0065684E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6.1.2. Примерный перечень специальных помещений для проведения занятий всех видов, предусмотренных образовательной программой</w:t>
      </w:r>
    </w:p>
    <w:p w14:paraId="2E79CAF7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Кабинеты:</w:t>
      </w:r>
    </w:p>
    <w:p w14:paraId="116C200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Социально-гуманитарных дисциплин;</w:t>
      </w:r>
    </w:p>
    <w:p w14:paraId="7C156C2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Общепрофессиональных дисциплин и профессиональных модулей; </w:t>
      </w:r>
    </w:p>
    <w:p w14:paraId="5CE31C89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Безопасности жизнедеятельности</w:t>
      </w:r>
      <w:r>
        <w:rPr>
          <w:rFonts w:ascii="Times New Roman" w:hAnsi="Times New Roman"/>
          <w:i/>
          <w:sz w:val="24"/>
        </w:rPr>
        <w:t>.</w:t>
      </w:r>
    </w:p>
    <w:p w14:paraId="0FCAA417" w14:textId="77777777" w:rsidR="000C61F7" w:rsidRDefault="0065684E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Самостоятельной и воспитательной работы</w:t>
      </w:r>
    </w:p>
    <w:p w14:paraId="6C05C48B" w14:textId="77777777" w:rsidR="000C61F7" w:rsidRDefault="0065684E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Лаборатории:</w:t>
      </w:r>
    </w:p>
    <w:p w14:paraId="3451FF8F" w14:textId="77777777" w:rsidR="000C61F7" w:rsidRDefault="0065684E">
      <w:pPr>
        <w:spacing w:line="264" w:lineRule="auto"/>
        <w:ind w:right="260"/>
        <w:rPr>
          <w:rFonts w:ascii="Times New Roman" w:hAnsi="Times New Roman"/>
        </w:rPr>
      </w:pPr>
      <w:bookmarkStart w:id="31" w:name="_Hlk172825946"/>
      <w:r>
        <w:rPr>
          <w:rFonts w:ascii="Times New Roman" w:hAnsi="Times New Roman"/>
        </w:rPr>
        <w:t xml:space="preserve">              Лаборатория электротехники</w:t>
      </w:r>
      <w:bookmarkEnd w:id="31"/>
      <w:r>
        <w:rPr>
          <w:rFonts w:ascii="Times New Roman" w:hAnsi="Times New Roman"/>
        </w:rPr>
        <w:t xml:space="preserve">; </w:t>
      </w:r>
    </w:p>
    <w:p w14:paraId="48C5DC8D" w14:textId="77777777" w:rsidR="000C61F7" w:rsidRDefault="0065684E">
      <w:pPr>
        <w:spacing w:line="264" w:lineRule="auto"/>
        <w:ind w:right="2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bookmarkStart w:id="32" w:name="_Hlk172825970"/>
      <w:r>
        <w:rPr>
          <w:rFonts w:ascii="Times New Roman" w:hAnsi="Times New Roman"/>
        </w:rPr>
        <w:t>Лаборатория неразрушающего контроля рельсов</w:t>
      </w:r>
      <w:bookmarkEnd w:id="32"/>
      <w:r>
        <w:rPr>
          <w:rFonts w:ascii="Times New Roman" w:hAnsi="Times New Roman"/>
        </w:rPr>
        <w:t xml:space="preserve">; </w:t>
      </w:r>
    </w:p>
    <w:p w14:paraId="69AAF1A0" w14:textId="77777777" w:rsidR="000C61F7" w:rsidRDefault="0065684E">
      <w:pPr>
        <w:ind w:firstLine="709"/>
        <w:jc w:val="both"/>
        <w:rPr>
          <w:rFonts w:ascii="Times New Roman" w:hAnsi="Times New Roman"/>
          <w:b/>
          <w:i/>
          <w:sz w:val="24"/>
        </w:rPr>
      </w:pPr>
      <w:bookmarkStart w:id="33" w:name="_Hlk172825986"/>
      <w:r>
        <w:rPr>
          <w:rFonts w:ascii="Times New Roman" w:hAnsi="Times New Roman"/>
        </w:rPr>
        <w:t>Лаборатория машин, механизмов ремонтно-строительных работ</w:t>
      </w:r>
      <w:bookmarkEnd w:id="33"/>
      <w:r>
        <w:rPr>
          <w:rFonts w:ascii="Times New Roman" w:hAnsi="Times New Roman"/>
          <w:i/>
          <w:sz w:val="24"/>
        </w:rPr>
        <w:t xml:space="preserve">. </w:t>
      </w:r>
    </w:p>
    <w:p w14:paraId="5E04703F" w14:textId="77777777" w:rsidR="000C61F7" w:rsidRDefault="0065684E">
      <w:pPr>
        <w:widowControl w:val="0"/>
        <w:spacing w:line="276" w:lineRule="auto"/>
        <w:ind w:right="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Полигоны:</w:t>
      </w:r>
      <w:bookmarkStart w:id="34" w:name="_GoBack"/>
      <w:bookmarkEnd w:id="34"/>
    </w:p>
    <w:p w14:paraId="6B531B04" w14:textId="77777777" w:rsidR="000C61F7" w:rsidRDefault="0065684E">
      <w:pPr>
        <w:widowControl w:val="0"/>
        <w:spacing w:line="276" w:lineRule="auto"/>
        <w:ind w:right="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Полигон технической эксплуатации и ремонта пути.</w:t>
      </w:r>
    </w:p>
    <w:p w14:paraId="6E406B80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  <w:r>
        <w:rPr>
          <w:rFonts w:ascii="Times New Roman" w:hAnsi="Times New Roman"/>
          <w:sz w:val="24"/>
          <w:vertAlign w:val="superscript"/>
        </w:rPr>
        <w:footnoteReference w:id="7"/>
      </w:r>
    </w:p>
    <w:p w14:paraId="386901DD" w14:textId="77777777" w:rsidR="000C61F7" w:rsidRDefault="0065684E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Залы:</w:t>
      </w:r>
    </w:p>
    <w:p w14:paraId="2F795892" w14:textId="77777777" w:rsidR="000C61F7" w:rsidRDefault="0065684E">
      <w:pPr>
        <w:pStyle w:val="afffff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 с выходом в Интернет;</w:t>
      </w:r>
    </w:p>
    <w:p w14:paraId="5D47B859" w14:textId="77777777" w:rsidR="000C61F7" w:rsidRDefault="0065684E">
      <w:pPr>
        <w:pStyle w:val="afffff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зал.</w:t>
      </w:r>
    </w:p>
    <w:p w14:paraId="237809F9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 Минимально необходимый для реализации образовательной программы СПО примерный перечень материально-технического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4F234E8D" w14:textId="77777777" w:rsidR="000C61F7" w:rsidRDefault="000C61F7">
      <w:pPr>
        <w:ind w:firstLine="709"/>
        <w:jc w:val="both"/>
        <w:rPr>
          <w:rFonts w:ascii="Times New Roman" w:hAnsi="Times New Roman"/>
          <w:sz w:val="24"/>
        </w:rPr>
      </w:pPr>
    </w:p>
    <w:p w14:paraId="188960CD" w14:textId="77777777" w:rsidR="000C61F7" w:rsidRDefault="0065684E">
      <w:pPr>
        <w:pStyle w:val="110"/>
        <w:spacing w:after="0" w:line="240" w:lineRule="auto"/>
      </w:pPr>
      <w:bookmarkStart w:id="35" w:name="__RefHeading___24"/>
      <w:bookmarkEnd w:id="35"/>
      <w:r>
        <w:t>6.2. Применение электронного обучения и дистанционных образовательных технологий</w:t>
      </w:r>
    </w:p>
    <w:p w14:paraId="69534953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3B30DF7A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14:paraId="5CFA1B7E" w14:textId="77777777" w:rsidR="000C61F7" w:rsidRDefault="000C61F7">
      <w:pPr>
        <w:jc w:val="both"/>
        <w:rPr>
          <w:rFonts w:ascii="Times New Roman" w:hAnsi="Times New Roman"/>
          <w:sz w:val="24"/>
        </w:rPr>
      </w:pPr>
    </w:p>
    <w:p w14:paraId="01FD9841" w14:textId="77777777" w:rsidR="000C61F7" w:rsidRDefault="0065684E">
      <w:pPr>
        <w:pStyle w:val="110"/>
        <w:spacing w:after="0" w:line="240" w:lineRule="auto"/>
      </w:pPr>
      <w:bookmarkStart w:id="36" w:name="__RefHeading___25"/>
      <w:bookmarkEnd w:id="36"/>
      <w:r>
        <w:t xml:space="preserve">6.3. Кадровые условия реализации образовательной программы </w:t>
      </w:r>
    </w:p>
    <w:p w14:paraId="78C6A32B" w14:textId="77777777" w:rsidR="000C61F7" w:rsidRDefault="0065684E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кадровым условиям реализации образовательной программы установлены в соответствующем ФГОС СПО.</w:t>
      </w:r>
    </w:p>
    <w:p w14:paraId="776E933E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16 Строительство и жилищно-коммунальное хозяйство; 17 Транспорт, и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имеющими стаж работы в данной профессиональной области не менее трех лет.</w:t>
      </w:r>
    </w:p>
    <w:p w14:paraId="6813B492" w14:textId="77777777" w:rsidR="000C61F7" w:rsidRDefault="0065684E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16 Строительство и жилищно-коммунальное хозяйство; 17 Транспорт,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57033967" w14:textId="77777777" w:rsidR="000C61F7" w:rsidRDefault="0065684E">
      <w:pPr>
        <w:pStyle w:val="1e"/>
        <w:ind w:firstLine="708"/>
        <w:jc w:val="both"/>
      </w:pPr>
      <w: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25 %.</w:t>
      </w:r>
    </w:p>
    <w:p w14:paraId="31BE01A1" w14:textId="77777777" w:rsidR="000C61F7" w:rsidRDefault="000C61F7">
      <w:pPr>
        <w:pStyle w:val="1e"/>
        <w:jc w:val="both"/>
        <w:rPr>
          <w:b/>
        </w:rPr>
      </w:pPr>
    </w:p>
    <w:p w14:paraId="615155D4" w14:textId="77777777" w:rsidR="000C61F7" w:rsidRDefault="0065684E">
      <w:pPr>
        <w:pStyle w:val="110"/>
        <w:spacing w:after="0" w:line="240" w:lineRule="auto"/>
        <w:rPr>
          <w:b/>
        </w:rPr>
      </w:pPr>
      <w:bookmarkStart w:id="37" w:name="__RefHeading___26"/>
      <w:bookmarkEnd w:id="37"/>
      <w:r>
        <w:t>6.4.</w:t>
      </w:r>
      <w:r>
        <w:rPr>
          <w:b/>
        </w:rPr>
        <w:t> </w:t>
      </w:r>
      <w:r>
        <w:t>Примерные расчеты финансового обеспечения реализации образовательной программы</w:t>
      </w:r>
    </w:p>
    <w:p w14:paraId="085685C7" w14:textId="77777777" w:rsidR="000C61F7" w:rsidRDefault="0065684E">
      <w:pPr>
        <w:pStyle w:val="1e"/>
        <w:ind w:firstLine="709"/>
        <w:jc w:val="both"/>
      </w:pPr>
      <w: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>
        <w:t>Минпросвещения</w:t>
      </w:r>
      <w:proofErr w:type="spellEnd"/>
      <w:r>
        <w:t xml:space="preserve"> России ежегодно.</w:t>
      </w:r>
    </w:p>
    <w:p w14:paraId="7A56DC03" w14:textId="77777777" w:rsidR="000C61F7" w:rsidRDefault="0065684E">
      <w:pPr>
        <w:pStyle w:val="1e"/>
        <w:ind w:firstLine="709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71434C2F" w14:textId="77777777" w:rsidR="000C61F7" w:rsidRDefault="0065684E">
      <w:pPr>
        <w:pStyle w:val="afff6"/>
        <w:spacing w:after="0" w:line="240" w:lineRule="auto"/>
        <w:ind w:firstLine="709"/>
        <w:jc w:val="both"/>
      </w:pPr>
      <w:r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  <w:bookmarkEnd w:id="5"/>
    </w:p>
    <w:sectPr w:rsidR="000C61F7">
      <w:headerReference w:type="default" r:id="rId23"/>
      <w:footerReference w:type="default" r:id="rId24"/>
      <w:headerReference w:type="first" r:id="rId25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473BA" w14:textId="77777777" w:rsidR="000A652D" w:rsidRDefault="000A652D">
      <w:r>
        <w:separator/>
      </w:r>
    </w:p>
  </w:endnote>
  <w:endnote w:type="continuationSeparator" w:id="0">
    <w:p w14:paraId="5A4021A4" w14:textId="77777777" w:rsidR="000A652D" w:rsidRDefault="000A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B26C9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B65C7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3D7A61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2DD67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3D7A61">
      <w:rPr>
        <w:noProof/>
      </w:rPr>
      <w:t>9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2ECFB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3D7A61">
      <w:rPr>
        <w:noProof/>
      </w:rPr>
      <w:t>21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EC3F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3D7A61">
      <w:rPr>
        <w:noProof/>
      </w:rPr>
      <w:t>27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19E83" w14:textId="77777777" w:rsidR="001672B0" w:rsidRDefault="001672B0">
    <w:pPr>
      <w:pStyle w:val="af1"/>
      <w:jc w:val="center"/>
    </w:pPr>
    <w:r>
      <w:fldChar w:fldCharType="begin"/>
    </w:r>
    <w:r>
      <w:instrText xml:space="preserve">PAGE </w:instrText>
    </w:r>
    <w:r>
      <w:fldChar w:fldCharType="separate"/>
    </w:r>
    <w:r w:rsidR="003D7A61">
      <w:rPr>
        <w:noProof/>
      </w:rPr>
      <w:t>30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D3032" w14:textId="77777777" w:rsidR="000A652D" w:rsidRDefault="000A652D">
      <w:r>
        <w:separator/>
      </w:r>
    </w:p>
  </w:footnote>
  <w:footnote w:type="continuationSeparator" w:id="0">
    <w:p w14:paraId="6FA243BA" w14:textId="77777777" w:rsidR="000A652D" w:rsidRDefault="000A652D">
      <w:r>
        <w:continuationSeparator/>
      </w:r>
    </w:p>
  </w:footnote>
  <w:footnote w:id="1">
    <w:p w14:paraId="3DBD9809" w14:textId="77777777" w:rsidR="001672B0" w:rsidRDefault="001672B0">
      <w:pPr>
        <w:pStyle w:val="Footnote"/>
        <w:jc w:val="both"/>
      </w:pPr>
      <w:r>
        <w:rPr>
          <w:vertAlign w:val="superscript"/>
        </w:rPr>
        <w:footnoteRef/>
      </w:r>
      <w:r>
        <w:t xml:space="preserve"> Данный модуль формируется образовательной организацией для специалистов среднего звена в соответствии с принятым решением по выбору профессии(</w:t>
      </w:r>
      <w:proofErr w:type="spellStart"/>
      <w:r>
        <w:t>ий</w:t>
      </w:r>
      <w:proofErr w:type="spellEnd"/>
      <w:r>
        <w:t>) рабочих, должности(ей) служащих в соответствии с приказом Министерства образования и науки Российской Федерации от 2 июля 2013 г. №513. Виды деятельности образовательная организация выбирает самостоятельно в соответствии с потребностями регионального рынка труда из видов деятельности, указанных в п. 1.3 ФГОС Результаты могут быть скорректированы в случае появления профессиональных стандартов по данным позициям.</w:t>
      </w:r>
    </w:p>
  </w:footnote>
  <w:footnote w:id="2">
    <w:p w14:paraId="2D7E6ACF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t xml:space="preserve"> </w:t>
      </w:r>
      <w:r>
        <w:rPr>
          <w:sz w:val="18"/>
        </w:rPr>
        <w:t xml:space="preserve">Образовательная организация распределяет часы в учебном плане в зависимости от срока реализации и объема ОПОП-П, согласованных с работодателем, с учетом примерного распределения объема в ПОП-П. </w:t>
      </w:r>
    </w:p>
  </w:footnote>
  <w:footnote w:id="3">
    <w:p w14:paraId="65D4635C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4">
    <w:p w14:paraId="1FF4AA4C" w14:textId="77777777" w:rsidR="001672B0" w:rsidRDefault="001672B0">
      <w:pPr>
        <w:pStyle w:val="Footnote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Для программ подготовки специалистов среднего звена. В данную колонку вносятся также часы, выделенные на реализацию сквозного проектного модуля. </w:t>
      </w:r>
    </w:p>
  </w:footnote>
  <w:footnote w:id="5">
    <w:p w14:paraId="0835F257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fffffffff3"/>
          <w:i w:val="0"/>
          <w:sz w:val="18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6">
    <w:p w14:paraId="189EA715" w14:textId="470E1FAC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</w:t>
      </w:r>
      <w:r w:rsidR="00CD2109">
        <w:rPr>
          <w:sz w:val="18"/>
        </w:rPr>
        <w:t>включающих самостоятельную</w:t>
      </w:r>
      <w:r>
        <w:rPr>
          <w:sz w:val="18"/>
        </w:rPr>
        <w:t xml:space="preserve"> работу. Суммарная недельная нагрузка не должна превышать 36 часов.</w:t>
      </w:r>
    </w:p>
  </w:footnote>
  <w:footnote w:id="7">
    <w:p w14:paraId="197CA24E" w14:textId="77777777" w:rsidR="001672B0" w:rsidRDefault="001672B0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highlight w:val="white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13B5C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38926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1E812257" w14:textId="77777777" w:rsidR="001672B0" w:rsidRDefault="001672B0">
    <w:pPr>
      <w:pStyle w:val="afffffffff8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60EFE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7ECD6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54B5A39C" w14:textId="77777777" w:rsidR="001672B0" w:rsidRDefault="001672B0">
    <w:pPr>
      <w:pStyle w:val="afffffff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C0DB2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  <w:p w14:paraId="0AE62030" w14:textId="77777777" w:rsidR="001672B0" w:rsidRDefault="001672B0">
    <w:pPr>
      <w:pStyle w:val="affffffff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4BFDD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E2B27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3D7A61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  <w:p w14:paraId="149A4206" w14:textId="77777777" w:rsidR="001672B0" w:rsidRDefault="001672B0">
    <w:pPr>
      <w:pStyle w:val="afffffffff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7E750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6C2C1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5EFA2F51" w14:textId="77777777" w:rsidR="001672B0" w:rsidRDefault="001672B0">
    <w:pPr>
      <w:pStyle w:val="afffffffff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13BB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1C4BB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42E50D41" w14:textId="77777777" w:rsidR="001672B0" w:rsidRDefault="001672B0">
    <w:pPr>
      <w:pStyle w:val="afffffffff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644D9" w14:textId="77777777" w:rsidR="001672B0" w:rsidRDefault="001672B0">
    <w:pPr>
      <w:pStyle w:val="afffffffff8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5ACF"/>
    <w:multiLevelType w:val="multilevel"/>
    <w:tmpl w:val="15AA7B84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ambria Math" w:hAnsi="Cambria Math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Calibri" w:hAnsi="Calibri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ambria Math" w:hAnsi="Cambria Math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Arial" w:hAnsi="Arial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Calibri" w:hAnsi="Calibri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ambria Math" w:hAnsi="Cambria Math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Arial" w:hAnsi="Arial"/>
      </w:rPr>
    </w:lvl>
  </w:abstractNum>
  <w:abstractNum w:abstractNumId="1">
    <w:nsid w:val="692C783C"/>
    <w:multiLevelType w:val="multilevel"/>
    <w:tmpl w:val="DD78D6A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F7"/>
    <w:rsid w:val="000A652D"/>
    <w:rsid w:val="000C61F7"/>
    <w:rsid w:val="001672B0"/>
    <w:rsid w:val="00215BCC"/>
    <w:rsid w:val="00244BBA"/>
    <w:rsid w:val="002D7793"/>
    <w:rsid w:val="003D7A61"/>
    <w:rsid w:val="0053665D"/>
    <w:rsid w:val="005F297E"/>
    <w:rsid w:val="0065684E"/>
    <w:rsid w:val="00A10B42"/>
    <w:rsid w:val="00BB7C38"/>
    <w:rsid w:val="00CD2109"/>
    <w:rsid w:val="00D14DE0"/>
    <w:rsid w:val="00D16D03"/>
    <w:rsid w:val="00D7194A"/>
    <w:rsid w:val="00E92781"/>
    <w:rsid w:val="00E9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29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21">
    <w:name w:val="Неразрешенное упоминание2"/>
    <w:link w:val="22"/>
    <w:rPr>
      <w:color w:val="605E5C"/>
      <w:shd w:val="clear" w:color="auto" w:fill="E1DFDD"/>
    </w:rPr>
  </w:style>
  <w:style w:type="character" w:customStyle="1" w:styleId="22">
    <w:name w:val="Неразрешенное упоминание2"/>
    <w:link w:val="21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3">
    <w:name w:val="Формула"/>
    <w:basedOn w:val="a"/>
    <w:next w:val="a"/>
    <w:link w:val="a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4">
    <w:name w:val="Формула"/>
    <w:basedOn w:val="1"/>
    <w:link w:val="a3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Times New Roman" w:hAnsi="Times New Roman"/>
      <w:i/>
      <w:sz w:val="20"/>
    </w:rPr>
  </w:style>
  <w:style w:type="character" w:customStyle="1" w:styleId="24">
    <w:name w:val="Оглавление 2 Знак"/>
    <w:basedOn w:val="1"/>
    <w:link w:val="23"/>
    <w:rPr>
      <w:rFonts w:ascii="Times New Roman" w:hAnsi="Times New Roman"/>
      <w:i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5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5"/>
    <w:rPr>
      <w:rFonts w:ascii="Times New Roman" w:hAnsi="Times New Roman"/>
      <w:sz w:val="24"/>
    </w:rPr>
  </w:style>
  <w:style w:type="paragraph" w:customStyle="1" w:styleId="12">
    <w:name w:val="Название Знак1"/>
    <w:link w:val="13"/>
    <w:rPr>
      <w:rFonts w:ascii="Times New Roman" w:hAnsi="Times New Roman"/>
      <w:sz w:val="24"/>
    </w:rPr>
  </w:style>
  <w:style w:type="character" w:customStyle="1" w:styleId="13">
    <w:name w:val="Название Знак1"/>
    <w:link w:val="12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7">
    <w:name w:val="Найденные слова"/>
    <w:link w:val="a8"/>
    <w:rPr>
      <w:b/>
      <w:color w:val="26282F"/>
      <w:shd w:val="clear" w:color="auto" w:fill="FFF580"/>
    </w:rPr>
  </w:style>
  <w:style w:type="character" w:customStyle="1" w:styleId="a8">
    <w:name w:val="Найденные слова"/>
    <w:link w:val="a7"/>
    <w:rPr>
      <w:b/>
      <w:color w:val="26282F"/>
      <w:shd w:val="clear" w:color="auto" w:fill="FFF580"/>
    </w:rPr>
  </w:style>
  <w:style w:type="paragraph" w:customStyle="1" w:styleId="a9">
    <w:name w:val="Выделение для Базового Поиска (курсив)"/>
    <w:link w:val="aa"/>
    <w:rPr>
      <w:b/>
      <w:i/>
      <w:color w:val="0058A9"/>
    </w:rPr>
  </w:style>
  <w:style w:type="character" w:customStyle="1" w:styleId="aa">
    <w:name w:val="Выделение для Базового Поиска (курсив)"/>
    <w:link w:val="a9"/>
    <w:rPr>
      <w:b/>
      <w:i/>
      <w:color w:val="0058A9"/>
    </w:rPr>
  </w:style>
  <w:style w:type="paragraph" w:customStyle="1" w:styleId="ab">
    <w:name w:val="Словарная статья"/>
    <w:basedOn w:val="a"/>
    <w:next w:val="a"/>
    <w:link w:val="ac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c">
    <w:name w:val="Словарная статья"/>
    <w:basedOn w:val="1"/>
    <w:link w:val="ab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4">
    <w:name w:val="Текст примечания Знак1"/>
    <w:link w:val="15"/>
    <w:rPr>
      <w:rFonts w:ascii="Times New Roman" w:hAnsi="Times New Roman"/>
      <w:sz w:val="20"/>
    </w:rPr>
  </w:style>
  <w:style w:type="character" w:customStyle="1" w:styleId="15">
    <w:name w:val="Текст примечания Знак1"/>
    <w:link w:val="14"/>
    <w:rPr>
      <w:rFonts w:ascii="Times New Roman" w:hAnsi="Times New Roman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d">
    <w:name w:val="Колонтитул (левый)"/>
    <w:basedOn w:val="ae"/>
    <w:next w:val="a"/>
    <w:link w:val="af"/>
    <w:rPr>
      <w:sz w:val="14"/>
    </w:rPr>
  </w:style>
  <w:style w:type="character" w:customStyle="1" w:styleId="af">
    <w:name w:val="Колонтитул (левый)"/>
    <w:basedOn w:val="af0"/>
    <w:link w:val="ad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3"/>
    <w:rPr>
      <w:rFonts w:ascii="Verdana" w:hAnsi="Verdana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customStyle="1" w:styleId="af7">
    <w:name w:val="Технический комментарий"/>
    <w:basedOn w:val="a"/>
    <w:next w:val="a"/>
    <w:link w:val="a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8">
    <w:name w:val="Технический комментарий"/>
    <w:basedOn w:val="1"/>
    <w:link w:val="af7"/>
    <w:rPr>
      <w:rFonts w:ascii="Times New Roman" w:hAnsi="Times New Roman"/>
      <w:color w:val="463F31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16">
    <w:name w:val="Раздел 1"/>
    <w:basedOn w:val="10"/>
    <w:link w:val="17"/>
    <w:pPr>
      <w:keepNext/>
      <w:ind w:firstLine="0"/>
      <w:jc w:val="center"/>
    </w:pPr>
  </w:style>
  <w:style w:type="character" w:customStyle="1" w:styleId="17">
    <w:name w:val="Раздел 1"/>
    <w:basedOn w:val="11"/>
    <w:link w:val="16"/>
    <w:rPr>
      <w:rFonts w:ascii="Times New Roman" w:hAnsi="Times New Roman"/>
      <w:b/>
      <w:sz w:val="24"/>
    </w:rPr>
  </w:style>
  <w:style w:type="paragraph" w:customStyle="1" w:styleId="af9">
    <w:name w:val="Примечание."/>
    <w:basedOn w:val="a5"/>
    <w:next w:val="a"/>
    <w:link w:val="afa"/>
  </w:style>
  <w:style w:type="character" w:customStyle="1" w:styleId="afa">
    <w:name w:val="Примечание."/>
    <w:basedOn w:val="a6"/>
    <w:link w:val="af9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18">
    <w:name w:val="Неразрешенное упоминание1"/>
    <w:basedOn w:val="19"/>
    <w:link w:val="1a"/>
    <w:rPr>
      <w:color w:val="605E5C"/>
      <w:shd w:val="clear" w:color="auto" w:fill="E1DFDD"/>
    </w:rPr>
  </w:style>
  <w:style w:type="character" w:customStyle="1" w:styleId="1a">
    <w:name w:val="Неразрешенное упоминание1"/>
    <w:basedOn w:val="a0"/>
    <w:link w:val="18"/>
    <w:rPr>
      <w:color w:val="605E5C"/>
      <w:shd w:val="clear" w:color="auto" w:fill="E1DFDD"/>
    </w:rPr>
  </w:style>
  <w:style w:type="paragraph" w:customStyle="1" w:styleId="1b">
    <w:name w:val="Слабое выделение1"/>
    <w:link w:val="afb"/>
    <w:rPr>
      <w:i/>
      <w:color w:val="404040"/>
    </w:rPr>
  </w:style>
  <w:style w:type="character" w:styleId="afb">
    <w:name w:val="Subtle Emphasis"/>
    <w:link w:val="1b"/>
    <w:rPr>
      <w:i/>
      <w:color w:val="40404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110">
    <w:name w:val="Раздел 1.1"/>
    <w:basedOn w:val="afc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1">
    <w:name w:val="Раздел 1.1"/>
    <w:basedOn w:val="afd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afe">
    <w:name w:val="Центрированный (таблица)"/>
    <w:basedOn w:val="aff"/>
    <w:next w:val="a"/>
    <w:link w:val="aff0"/>
    <w:pPr>
      <w:jc w:val="center"/>
    </w:pPr>
  </w:style>
  <w:style w:type="character" w:customStyle="1" w:styleId="aff0">
    <w:name w:val="Центрированный (таблица)"/>
    <w:basedOn w:val="aff1"/>
    <w:link w:val="afe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2">
    <w:name w:val="Дочерний элемент списка"/>
    <w:basedOn w:val="a"/>
    <w:next w:val="a"/>
    <w:link w:val="aff3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3">
    <w:name w:val="Дочерний элемент списка"/>
    <w:basedOn w:val="1"/>
    <w:link w:val="aff2"/>
    <w:rPr>
      <w:rFonts w:ascii="Times New Roman" w:hAnsi="Times New Roman"/>
      <w:color w:val="868381"/>
      <w:sz w:val="20"/>
    </w:rPr>
  </w:style>
  <w:style w:type="paragraph" w:customStyle="1" w:styleId="aff4">
    <w:name w:val="Интерактивный заголовок"/>
    <w:basedOn w:val="1c"/>
    <w:next w:val="a"/>
    <w:link w:val="aff5"/>
    <w:rPr>
      <w:u w:val="single"/>
    </w:rPr>
  </w:style>
  <w:style w:type="character" w:customStyle="1" w:styleId="aff5">
    <w:name w:val="Интерактивный заголовок"/>
    <w:basedOn w:val="1d"/>
    <w:link w:val="aff4"/>
    <w:rPr>
      <w:rFonts w:ascii="Verdana" w:hAnsi="Verdana"/>
      <w:b/>
      <w:color w:val="0058A9"/>
      <w:u w:val="single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6">
    <w:name w:val="Необходимые документы"/>
    <w:basedOn w:val="a5"/>
    <w:next w:val="a"/>
    <w:link w:val="aff7"/>
    <w:pPr>
      <w:ind w:left="0" w:firstLine="118"/>
    </w:pPr>
  </w:style>
  <w:style w:type="character" w:customStyle="1" w:styleId="aff7">
    <w:name w:val="Необходимые документы"/>
    <w:basedOn w:val="a6"/>
    <w:link w:val="aff6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aff8">
    <w:name w:val="Balloon Text"/>
    <w:basedOn w:val="a"/>
    <w:link w:val="aff9"/>
    <w:rPr>
      <w:rFonts w:ascii="Segoe UI" w:hAnsi="Segoe UI"/>
      <w:sz w:val="18"/>
    </w:rPr>
  </w:style>
  <w:style w:type="character" w:customStyle="1" w:styleId="aff9">
    <w:name w:val="Текст выноски Знак"/>
    <w:basedOn w:val="1"/>
    <w:link w:val="aff8"/>
    <w:rPr>
      <w:rFonts w:ascii="Segoe UI" w:hAnsi="Segoe UI"/>
      <w:sz w:val="18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styleId="affa">
    <w:name w:val="annotation subject"/>
    <w:basedOn w:val="affb"/>
    <w:next w:val="affb"/>
    <w:link w:val="affc"/>
    <w:rPr>
      <w:b/>
    </w:rPr>
  </w:style>
  <w:style w:type="character" w:customStyle="1" w:styleId="affc">
    <w:name w:val="Тема примечания Знак"/>
    <w:basedOn w:val="affd"/>
    <w:link w:val="affa"/>
    <w:rPr>
      <w:b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styleId="affe">
    <w:name w:val="TOC Heading"/>
    <w:basedOn w:val="10"/>
    <w:next w:val="a"/>
    <w:link w:val="af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">
    <w:name w:val="Заголовок оглавления Знак"/>
    <w:basedOn w:val="11"/>
    <w:link w:val="affe"/>
    <w:rPr>
      <w:rFonts w:ascii="@Batang" w:hAnsi="@Batang"/>
      <w:b w:val="0"/>
      <w:color w:val="2F5496"/>
      <w:sz w:val="24"/>
    </w:rPr>
  </w:style>
  <w:style w:type="paragraph" w:customStyle="1" w:styleId="afff0">
    <w:name w:val="Текст в таблице"/>
    <w:basedOn w:val="aff"/>
    <w:next w:val="a"/>
    <w:link w:val="afff1"/>
    <w:pPr>
      <w:ind w:firstLine="500"/>
    </w:pPr>
  </w:style>
  <w:style w:type="character" w:customStyle="1" w:styleId="afff1">
    <w:name w:val="Текст в таблице"/>
    <w:basedOn w:val="aff1"/>
    <w:link w:val="afff0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2">
    <w:name w:val="Прижатый влево"/>
    <w:basedOn w:val="a"/>
    <w:next w:val="a"/>
    <w:link w:val="afff3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3">
    <w:name w:val="Прижатый влево"/>
    <w:basedOn w:val="1"/>
    <w:link w:val="afff2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4">
    <w:name w:val="Утратил силу"/>
    <w:link w:val="afff5"/>
    <w:rPr>
      <w:b/>
      <w:strike/>
      <w:color w:val="666600"/>
    </w:rPr>
  </w:style>
  <w:style w:type="character" w:customStyle="1" w:styleId="afff5">
    <w:name w:val="Утратил силу"/>
    <w:link w:val="afff4"/>
    <w:rPr>
      <w:b/>
      <w:strike/>
      <w:color w:val="666600"/>
    </w:rPr>
  </w:style>
  <w:style w:type="paragraph" w:customStyle="1" w:styleId="1e">
    <w:name w:val="Обычный (веб)1"/>
    <w:basedOn w:val="a"/>
    <w:next w:val="afff6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7">
    <w:name w:val="Текст ЭР (см. также)"/>
    <w:basedOn w:val="a"/>
    <w:next w:val="a"/>
    <w:link w:val="aff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8">
    <w:name w:val="Текст ЭР (см. также)"/>
    <w:basedOn w:val="1"/>
    <w:link w:val="afff7"/>
    <w:rPr>
      <w:rFonts w:ascii="Times New Roman" w:hAnsi="Times New Roman"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9">
    <w:name w:val="Ссылка на официальную публикацию"/>
    <w:basedOn w:val="a"/>
    <w:next w:val="a"/>
    <w:link w:val="a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a">
    <w:name w:val="Ссылка на официальную публикацию"/>
    <w:basedOn w:val="1"/>
    <w:link w:val="afff9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b">
    <w:name w:val="Текст (справка)"/>
    <w:basedOn w:val="a"/>
    <w:next w:val="a"/>
    <w:link w:val="aff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c">
    <w:name w:val="Текст (справка)"/>
    <w:basedOn w:val="1"/>
    <w:link w:val="afffb"/>
    <w:rPr>
      <w:rFonts w:ascii="Times New Roman" w:hAnsi="Times New Roman"/>
      <w:sz w:val="24"/>
    </w:rPr>
  </w:style>
  <w:style w:type="paragraph" w:customStyle="1" w:styleId="afffd">
    <w:name w:val="Внимание: недобросовестность!"/>
    <w:basedOn w:val="a5"/>
    <w:next w:val="a"/>
    <w:link w:val="afffe"/>
  </w:style>
  <w:style w:type="character" w:customStyle="1" w:styleId="afffe">
    <w:name w:val="Внимание: недобросовестность!"/>
    <w:basedOn w:val="a6"/>
    <w:link w:val="afffd"/>
    <w:rPr>
      <w:rFonts w:ascii="Times New Roman" w:hAnsi="Times New Roman"/>
      <w:sz w:val="24"/>
    </w:rPr>
  </w:style>
  <w:style w:type="paragraph" w:styleId="affff">
    <w:name w:val="Body Text"/>
    <w:basedOn w:val="a"/>
    <w:link w:val="affff0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0">
    <w:name w:val="Основной текст Знак"/>
    <w:basedOn w:val="1"/>
    <w:link w:val="affff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1">
    <w:name w:val="Сравнение редакций"/>
    <w:link w:val="affff2"/>
    <w:rPr>
      <w:b/>
      <w:color w:val="26282F"/>
    </w:rPr>
  </w:style>
  <w:style w:type="character" w:customStyle="1" w:styleId="affff2">
    <w:name w:val="Сравнение редакций"/>
    <w:link w:val="affff1"/>
    <w:rPr>
      <w:b/>
      <w:color w:val="26282F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1f0">
    <w:name w:val="Просмотренная гиперссылка1"/>
    <w:basedOn w:val="19"/>
    <w:link w:val="1f1"/>
    <w:rPr>
      <w:color w:val="800080"/>
      <w:u w:val="single"/>
    </w:rPr>
  </w:style>
  <w:style w:type="character" w:customStyle="1" w:styleId="1f1">
    <w:name w:val="Просмотренная гиперссылка1"/>
    <w:basedOn w:val="a0"/>
    <w:link w:val="1f0"/>
    <w:rPr>
      <w:color w:val="800080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markedcontent">
    <w:name w:val="markedcontent"/>
    <w:basedOn w:val="19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3">
    <w:name w:val="Напишите нам"/>
    <w:basedOn w:val="a"/>
    <w:next w:val="a"/>
    <w:link w:val="a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4">
    <w:name w:val="Напишите нам"/>
    <w:basedOn w:val="1"/>
    <w:link w:val="affff3"/>
    <w:rPr>
      <w:rFonts w:ascii="Times New Roman" w:hAnsi="Times New Roman"/>
      <w:sz w:val="20"/>
    </w:rPr>
  </w:style>
  <w:style w:type="paragraph" w:customStyle="1" w:styleId="affff5">
    <w:name w:val="Колонтитул (правый)"/>
    <w:basedOn w:val="affff6"/>
    <w:next w:val="a"/>
    <w:link w:val="affff7"/>
    <w:rPr>
      <w:sz w:val="14"/>
    </w:rPr>
  </w:style>
  <w:style w:type="character" w:customStyle="1" w:styleId="affff7">
    <w:name w:val="Колонтитул (правый)"/>
    <w:basedOn w:val="affff8"/>
    <w:link w:val="affff5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affff9">
    <w:name w:val="Заголовок распахивающейся части диалога"/>
    <w:basedOn w:val="a"/>
    <w:next w:val="a"/>
    <w:link w:val="affffa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a">
    <w:name w:val="Заголовок распахивающейся части диалога"/>
    <w:basedOn w:val="1"/>
    <w:link w:val="affff9"/>
    <w:rPr>
      <w:rFonts w:ascii="Times New Roman" w:hAnsi="Times New Roman"/>
      <w:i/>
      <w:color w:val="000080"/>
    </w:rPr>
  </w:style>
  <w:style w:type="paragraph" w:customStyle="1" w:styleId="affffb">
    <w:name w:val="Не вступил в силу"/>
    <w:link w:val="affffc"/>
    <w:rPr>
      <w:b/>
      <w:shd w:val="clear" w:color="auto" w:fill="D8EDE8"/>
    </w:rPr>
  </w:style>
  <w:style w:type="character" w:customStyle="1" w:styleId="affffc">
    <w:name w:val="Не вступил в силу"/>
    <w:link w:val="affffb"/>
    <w:rPr>
      <w:b/>
      <w:color w:val="000000"/>
      <w:shd w:val="clear" w:color="auto" w:fill="D8EDE8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19">
    <w:name w:val="Основной шрифт абзаца1"/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d">
    <w:name w:val="Заголовок группы контролов"/>
    <w:basedOn w:val="a"/>
    <w:next w:val="a"/>
    <w:link w:val="affffe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e">
    <w:name w:val="Заголовок группы контролов"/>
    <w:basedOn w:val="1"/>
    <w:link w:val="affffd"/>
    <w:rPr>
      <w:rFonts w:ascii="Times New Roman" w:hAnsi="Times New Roman"/>
      <w:b/>
      <w:color w:val="000000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e">
    <w:name w:val="Текст (лев. подпись)"/>
    <w:basedOn w:val="a"/>
    <w:next w:val="a"/>
    <w:link w:val="af0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0">
    <w:name w:val="Текст (лев. подпись)"/>
    <w:basedOn w:val="1"/>
    <w:link w:val="a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">
    <w:name w:val="List Paragraph"/>
    <w:basedOn w:val="a"/>
    <w:link w:val="afffff0"/>
    <w:pPr>
      <w:ind w:left="720"/>
      <w:contextualSpacing/>
    </w:pPr>
  </w:style>
  <w:style w:type="character" w:customStyle="1" w:styleId="afffff0">
    <w:name w:val="Абзац списка Знак"/>
    <w:basedOn w:val="1"/>
    <w:link w:val="afffff"/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1">
    <w:name w:val="Информация об изменениях документа"/>
    <w:basedOn w:val="aff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ff4"/>
    <w:link w:val="afffff1"/>
    <w:rPr>
      <w:rFonts w:ascii="Times New Roman" w:hAnsi="Times New Roman"/>
      <w:i/>
      <w:color w:val="353842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Активная гипертекстовая ссылка"/>
    <w:link w:val="afffff8"/>
    <w:rPr>
      <w:b/>
      <w:color w:val="106BBE"/>
      <w:u w:val="single"/>
    </w:rPr>
  </w:style>
  <w:style w:type="character" w:customStyle="1" w:styleId="afffff8">
    <w:name w:val="Активная гипертекстовая ссылка"/>
    <w:link w:val="afffff7"/>
    <w:rPr>
      <w:b/>
      <w:color w:val="106BBE"/>
      <w:u w:val="single"/>
    </w:rPr>
  </w:style>
  <w:style w:type="paragraph" w:customStyle="1" w:styleId="afffff9">
    <w:name w:val="Сравнение редакций. Удаленный фрагмент"/>
    <w:link w:val="afffffa"/>
    <w:rPr>
      <w:shd w:val="clear" w:color="auto" w:fill="C4C413"/>
    </w:rPr>
  </w:style>
  <w:style w:type="character" w:customStyle="1" w:styleId="afffffa">
    <w:name w:val="Сравнение редакций. Удаленный фрагмент"/>
    <w:link w:val="afffff9"/>
    <w:rPr>
      <w:color w:val="000000"/>
      <w:shd w:val="clear" w:color="auto" w:fill="C4C413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9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b">
    <w:name w:val="Цветовое выделение"/>
    <w:link w:val="afffffc"/>
    <w:rPr>
      <w:b/>
      <w:color w:val="26282F"/>
    </w:rPr>
  </w:style>
  <w:style w:type="character" w:customStyle="1" w:styleId="afffffc">
    <w:name w:val="Цветовое выделение"/>
    <w:link w:val="afffffb"/>
    <w:rPr>
      <w:b/>
      <w:color w:val="26282F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d">
    <w:name w:val="Обычный (Интернет) Знак"/>
    <w:link w:val="afffffe"/>
    <w:rPr>
      <w:rFonts w:ascii="Times New Roman" w:hAnsi="Times New Roman"/>
      <w:sz w:val="24"/>
    </w:rPr>
  </w:style>
  <w:style w:type="character" w:customStyle="1" w:styleId="afffffe">
    <w:name w:val="Обычный (Интернет) Знак"/>
    <w:link w:val="afffffd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">
    <w:name w:val="Продолжение ссылки"/>
    <w:link w:val="affffff0"/>
  </w:style>
  <w:style w:type="character" w:customStyle="1" w:styleId="affffff0">
    <w:name w:val="Продолжение ссылки"/>
    <w:link w:val="affffff"/>
  </w:style>
  <w:style w:type="paragraph" w:customStyle="1" w:styleId="1f2">
    <w:name w:val="Гиперссылка1"/>
    <w:basedOn w:val="19"/>
    <w:link w:val="1f3"/>
    <w:rPr>
      <w:color w:val="0000FF"/>
      <w:u w:val="single"/>
    </w:rPr>
  </w:style>
  <w:style w:type="character" w:customStyle="1" w:styleId="1f3">
    <w:name w:val="Гиперссылка1"/>
    <w:basedOn w:val="a0"/>
    <w:link w:val="1f2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29">
    <w:name w:val="Гиперссылка2"/>
    <w:basedOn w:val="19"/>
    <w:link w:val="affffff1"/>
    <w:rPr>
      <w:color w:val="0563C1" w:themeColor="hyperlink"/>
      <w:u w:val="single"/>
    </w:rPr>
  </w:style>
  <w:style w:type="character" w:styleId="affffff1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21">
    <w:name w:val="c21"/>
    <w:basedOn w:val="19"/>
    <w:link w:val="c210"/>
  </w:style>
  <w:style w:type="character" w:customStyle="1" w:styleId="c210">
    <w:name w:val="c21"/>
    <w:basedOn w:val="a0"/>
    <w:link w:val="c2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color w:val="000000"/>
      <w:shd w:val="clear" w:color="auto" w:fill="C1D7FF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4">
    <w:name w:val="Пример."/>
    <w:basedOn w:val="a5"/>
    <w:next w:val="a"/>
    <w:link w:val="affffff5"/>
  </w:style>
  <w:style w:type="character" w:customStyle="1" w:styleId="affffff5">
    <w:name w:val="Пример."/>
    <w:basedOn w:val="a6"/>
    <w:link w:val="affffff4"/>
    <w:rPr>
      <w:rFonts w:ascii="Times New Roman" w:hAnsi="Times New Roman"/>
      <w:sz w:val="24"/>
    </w:rPr>
  </w:style>
  <w:style w:type="paragraph" w:styleId="afff6">
    <w:name w:val="Normal (Web)"/>
    <w:basedOn w:val="a"/>
    <w:link w:val="a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6">
    <w:name w:val="Обычный (веб) Знак"/>
    <w:basedOn w:val="1"/>
    <w:link w:val="afff6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6">
    <w:name w:val="Знак сноски1"/>
    <w:basedOn w:val="a"/>
    <w:link w:val="1f7"/>
    <w:rPr>
      <w:vertAlign w:val="superscript"/>
    </w:rPr>
  </w:style>
  <w:style w:type="character" w:customStyle="1" w:styleId="1f7">
    <w:name w:val="Знак сноски1"/>
    <w:basedOn w:val="1"/>
    <w:link w:val="1f6"/>
    <w:rPr>
      <w:vertAlign w:val="superscript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f7">
    <w:name w:val="Моноширинный"/>
    <w:basedOn w:val="a"/>
    <w:next w:val="a"/>
    <w:link w:val="a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8">
    <w:name w:val="Моноширинный"/>
    <w:basedOn w:val="1"/>
    <w:link w:val="affffff7"/>
    <w:rPr>
      <w:rFonts w:ascii="Courier New" w:hAnsi="Courier New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f9">
    <w:name w:val="Заголовок Знак"/>
    <w:basedOn w:val="19"/>
    <w:link w:val="affffffa"/>
    <w:rPr>
      <w:rFonts w:asciiTheme="majorHAnsi" w:hAnsiTheme="majorHAnsi"/>
      <w:spacing w:val="-10"/>
      <w:sz w:val="56"/>
    </w:rPr>
  </w:style>
  <w:style w:type="character" w:customStyle="1" w:styleId="affffffa">
    <w:name w:val="Заголовок Знак"/>
    <w:basedOn w:val="a0"/>
    <w:link w:val="affffff9"/>
    <w:rPr>
      <w:rFonts w:asciiTheme="majorHAnsi" w:hAnsiTheme="majorHAnsi"/>
      <w:spacing w:val="-10"/>
      <w:sz w:val="5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8">
    <w:name w:val="Заголовок Знак1"/>
    <w:basedOn w:val="19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a0"/>
    <w:link w:val="1f8"/>
    <w:rPr>
      <w:rFonts w:asciiTheme="majorHAnsi" w:hAnsiTheme="majorHAnsi"/>
      <w:spacing w:val="-10"/>
      <w:sz w:val="56"/>
    </w:rPr>
  </w:style>
  <w:style w:type="paragraph" w:customStyle="1" w:styleId="2c">
    <w:name w:val="Просмотренная гиперссылка2"/>
    <w:basedOn w:val="19"/>
    <w:link w:val="affffffb"/>
    <w:rPr>
      <w:color w:val="954F72" w:themeColor="followedHyperlink"/>
      <w:u w:val="single"/>
    </w:rPr>
  </w:style>
  <w:style w:type="character" w:styleId="affffffb">
    <w:name w:val="FollowedHyperlink"/>
    <w:basedOn w:val="a0"/>
    <w:link w:val="2c"/>
    <w:rPr>
      <w:color w:val="954F72" w:themeColor="followedHyperlink"/>
      <w:u w:val="single"/>
    </w:rPr>
  </w:style>
  <w:style w:type="paragraph" w:customStyle="1" w:styleId="1fa">
    <w:name w:val="Знак примечания1"/>
    <w:basedOn w:val="19"/>
    <w:link w:val="affffffc"/>
    <w:rPr>
      <w:sz w:val="16"/>
    </w:rPr>
  </w:style>
  <w:style w:type="character" w:styleId="affffffc">
    <w:name w:val="annotation reference"/>
    <w:basedOn w:val="a0"/>
    <w:link w:val="1fa"/>
    <w:rPr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d">
    <w:name w:val="Заголовок для информации об изменениях"/>
    <w:basedOn w:val="10"/>
    <w:next w:val="a"/>
    <w:link w:val="affffffe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e">
    <w:name w:val="Заголовок для информации об изменениях"/>
    <w:basedOn w:val="11"/>
    <w:link w:val="affffffd"/>
    <w:rPr>
      <w:rFonts w:ascii="Times New Roman" w:hAnsi="Times New Roman"/>
      <w:b w:val="0"/>
      <w:sz w:val="18"/>
    </w:rPr>
  </w:style>
  <w:style w:type="paragraph" w:customStyle="1" w:styleId="afffffff">
    <w:name w:val="Подзаголовок для информации об изменениях"/>
    <w:basedOn w:val="afffffff0"/>
    <w:next w:val="a"/>
    <w:link w:val="afffffff1"/>
    <w:rPr>
      <w:b/>
    </w:rPr>
  </w:style>
  <w:style w:type="character" w:customStyle="1" w:styleId="afffffff1">
    <w:name w:val="Подзаголовок для информации об изменениях"/>
    <w:basedOn w:val="afffffff2"/>
    <w:link w:val="afffffff"/>
    <w:rPr>
      <w:rFonts w:ascii="Times New Roman" w:hAnsi="Times New Roman"/>
      <w:b/>
      <w:color w:val="353842"/>
      <w:sz w:val="18"/>
    </w:rPr>
  </w:style>
  <w:style w:type="paragraph" w:customStyle="1" w:styleId="1fb">
    <w:name w:val="Строгий1"/>
    <w:link w:val="afffffff3"/>
    <w:rPr>
      <w:b/>
    </w:rPr>
  </w:style>
  <w:style w:type="character" w:styleId="afffffff3">
    <w:name w:val="Strong"/>
    <w:link w:val="1fb"/>
    <w:rPr>
      <w:b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1fc">
    <w:name w:val="Тема примечания Знак1"/>
    <w:link w:val="1fd"/>
    <w:rPr>
      <w:rFonts w:ascii="Times New Roman" w:hAnsi="Times New Roman"/>
      <w:b/>
      <w:sz w:val="20"/>
    </w:rPr>
  </w:style>
  <w:style w:type="character" w:customStyle="1" w:styleId="1fd">
    <w:name w:val="Тема примечания Знак1"/>
    <w:link w:val="1fc"/>
    <w:rPr>
      <w:rFonts w:ascii="Times New Roman" w:hAnsi="Times New Roman"/>
      <w:b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Ссылка на утративший силу документ"/>
    <w:link w:val="afffffff7"/>
    <w:rPr>
      <w:b/>
      <w:color w:val="749232"/>
    </w:rPr>
  </w:style>
  <w:style w:type="character" w:customStyle="1" w:styleId="afffffff7">
    <w:name w:val="Ссылка на утративший силу документ"/>
    <w:link w:val="afffffff6"/>
    <w:rPr>
      <w:b/>
      <w:color w:val="749232"/>
    </w:rPr>
  </w:style>
  <w:style w:type="paragraph" w:styleId="afffffff8">
    <w:name w:val="No Spacing"/>
    <w:link w:val="afffffff9"/>
    <w:rPr>
      <w:rFonts w:ascii="Calibri" w:hAnsi="Calibri"/>
    </w:rPr>
  </w:style>
  <w:style w:type="character" w:customStyle="1" w:styleId="afffffff9">
    <w:name w:val="Без интервала Знак"/>
    <w:link w:val="afffffff8"/>
    <w:rPr>
      <w:rFonts w:ascii="Calibri" w:hAnsi="Calibri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a">
    <w:name w:val="Куда обратиться?"/>
    <w:basedOn w:val="a5"/>
    <w:next w:val="a"/>
    <w:link w:val="afffffffb"/>
  </w:style>
  <w:style w:type="character" w:customStyle="1" w:styleId="afffffffb">
    <w:name w:val="Куда обратиться?"/>
    <w:basedOn w:val="a6"/>
    <w:link w:val="afffffffa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1fe">
    <w:name w:val="Знак концевой сноски1"/>
    <w:link w:val="afffffffc"/>
    <w:rPr>
      <w:rFonts w:ascii="Times New Roman" w:hAnsi="Times New Roman"/>
      <w:vertAlign w:val="superscript"/>
    </w:rPr>
  </w:style>
  <w:style w:type="character" w:styleId="afffffffc">
    <w:name w:val="endnote reference"/>
    <w:link w:val="1fe"/>
    <w:rPr>
      <w:rFonts w:ascii="Times New Roman" w:hAnsi="Times New Roman"/>
      <w:vertAlign w:val="superscript"/>
    </w:rPr>
  </w:style>
  <w:style w:type="paragraph" w:customStyle="1" w:styleId="afffffffd">
    <w:name w:val="Внимание: криминал!!"/>
    <w:basedOn w:val="a5"/>
    <w:next w:val="a"/>
    <w:link w:val="afffffffe"/>
  </w:style>
  <w:style w:type="character" w:customStyle="1" w:styleId="afffffffe">
    <w:name w:val="Внимание: криминал!!"/>
    <w:basedOn w:val="a6"/>
    <w:link w:val="afffffffd"/>
    <w:rPr>
      <w:rFonts w:ascii="Times New Roman" w:hAnsi="Times New Roman"/>
      <w:sz w:val="24"/>
    </w:rPr>
  </w:style>
  <w:style w:type="paragraph" w:customStyle="1" w:styleId="affffffff">
    <w:name w:val="Выделение для Базового Поиска"/>
    <w:link w:val="affffffff0"/>
    <w:rPr>
      <w:b/>
      <w:color w:val="0058A9"/>
    </w:rPr>
  </w:style>
  <w:style w:type="character" w:customStyle="1" w:styleId="affffffff0">
    <w:name w:val="Выделение для Базового Поиска"/>
    <w:link w:val="affffffff"/>
    <w:rPr>
      <w:b/>
      <w:color w:val="0058A9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2">
    <w:name w:val="Комментарий"/>
    <w:basedOn w:val="afffb"/>
    <w:next w:val="a"/>
    <w:link w:val="afffff4"/>
    <w:pPr>
      <w:spacing w:before="75"/>
      <w:ind w:right="0"/>
      <w:jc w:val="both"/>
    </w:pPr>
    <w:rPr>
      <w:color w:val="353842"/>
    </w:rPr>
  </w:style>
  <w:style w:type="character" w:customStyle="1" w:styleId="afffff4">
    <w:name w:val="Комментарий"/>
    <w:basedOn w:val="afffc"/>
    <w:link w:val="afffff2"/>
    <w:rPr>
      <w:rFonts w:ascii="Times New Roman" w:hAnsi="Times New Roman"/>
      <w:color w:val="353842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ffff1">
    <w:name w:val="Постоянная часть"/>
    <w:basedOn w:val="af3"/>
    <w:next w:val="a"/>
    <w:link w:val="affffffff2"/>
    <w:rPr>
      <w:sz w:val="20"/>
    </w:rPr>
  </w:style>
  <w:style w:type="character" w:customStyle="1" w:styleId="affffffff2">
    <w:name w:val="Постоянная часть"/>
    <w:basedOn w:val="af4"/>
    <w:link w:val="affffffff1"/>
    <w:rPr>
      <w:rFonts w:ascii="Verdana" w:hAnsi="Verdana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4">
    <w:name w:val="Подчёркнуный текст"/>
    <w:basedOn w:val="1"/>
    <w:link w:val="affffffff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fffffff5">
    <w:name w:val="Подвал для информации об изменениях"/>
    <w:basedOn w:val="10"/>
    <w:next w:val="a"/>
    <w:link w:val="affff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6">
    <w:name w:val="Подвал для информации об изменениях"/>
    <w:basedOn w:val="11"/>
    <w:link w:val="affffffff5"/>
    <w:rPr>
      <w:rFonts w:ascii="Times New Roman" w:hAnsi="Times New Roman"/>
      <w:b w:val="0"/>
      <w:sz w:val="18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7">
    <w:name w:val="Таблицы (моноширинный)"/>
    <w:basedOn w:val="a"/>
    <w:next w:val="a"/>
    <w:link w:val="aff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8">
    <w:name w:val="Таблицы (моноширинный)"/>
    <w:basedOn w:val="1"/>
    <w:link w:val="affffffff7"/>
    <w:rPr>
      <w:rFonts w:ascii="Courier New" w:hAnsi="Courier New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affff6">
    <w:name w:val="Текст (прав. подпись)"/>
    <w:basedOn w:val="a"/>
    <w:next w:val="a"/>
    <w:link w:val="aff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8">
    <w:name w:val="Текст (прав. подпись)"/>
    <w:basedOn w:val="1"/>
    <w:link w:val="affff6"/>
    <w:rPr>
      <w:rFonts w:ascii="Times New Roman" w:hAnsi="Times New Roman"/>
      <w:sz w:val="2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ffff9">
    <w:name w:val="Заголовок ЭР (правое окно)"/>
    <w:basedOn w:val="affffffffa"/>
    <w:next w:val="a"/>
    <w:link w:val="affffffffb"/>
    <w:pPr>
      <w:spacing w:after="0"/>
      <w:jc w:val="left"/>
    </w:pPr>
  </w:style>
  <w:style w:type="character" w:customStyle="1" w:styleId="affffffffb">
    <w:name w:val="Заголовок ЭР (правое окно)"/>
    <w:basedOn w:val="affffffffc"/>
    <w:link w:val="affffffff9"/>
    <w:rPr>
      <w:rFonts w:ascii="Times New Roman" w:hAnsi="Times New Roman"/>
      <w:b/>
      <w:color w:val="26282F"/>
      <w:sz w:val="26"/>
    </w:rPr>
  </w:style>
  <w:style w:type="paragraph" w:customStyle="1" w:styleId="1c">
    <w:name w:val="Заголовок1"/>
    <w:basedOn w:val="af3"/>
    <w:next w:val="a"/>
    <w:link w:val="1d"/>
    <w:rPr>
      <w:b/>
      <w:color w:val="0058A9"/>
    </w:rPr>
  </w:style>
  <w:style w:type="character" w:customStyle="1" w:styleId="1d">
    <w:name w:val="Заголовок1"/>
    <w:basedOn w:val="af4"/>
    <w:link w:val="1c"/>
    <w:rPr>
      <w:rFonts w:ascii="Verdana" w:hAnsi="Verdana"/>
      <w:b/>
      <w:color w:val="0058A9"/>
    </w:rPr>
  </w:style>
  <w:style w:type="paragraph" w:customStyle="1" w:styleId="affffffffd">
    <w:link w:val="affffffffe"/>
    <w:semiHidden/>
    <w:unhideWhenUsed/>
  </w:style>
  <w:style w:type="character" w:customStyle="1" w:styleId="affffffffe">
    <w:link w:val="affffffffd"/>
    <w:semiHidden/>
    <w:unhideWhenUsed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1"/>
    <w:link w:val="afc"/>
    <w:rPr>
      <w:color w:val="5A5A5A" w:themeColor="text1" w:themeTint="A5"/>
      <w:spacing w:val="15"/>
    </w:rPr>
  </w:style>
  <w:style w:type="paragraph" w:customStyle="1" w:styleId="afffffffff">
    <w:name w:val="Заголовок своего сообщения"/>
    <w:link w:val="afffffffff0"/>
    <w:rPr>
      <w:b/>
      <w:color w:val="26282F"/>
    </w:rPr>
  </w:style>
  <w:style w:type="character" w:customStyle="1" w:styleId="afffffffff0">
    <w:name w:val="Заголовок своего сообщения"/>
    <w:link w:val="afffffffff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fffffff1">
    <w:name w:val="Оглавление"/>
    <w:basedOn w:val="affffffff7"/>
    <w:next w:val="a"/>
    <w:link w:val="afffffffff2"/>
    <w:pPr>
      <w:ind w:left="140"/>
    </w:pPr>
  </w:style>
  <w:style w:type="character" w:customStyle="1" w:styleId="afffffffff2">
    <w:name w:val="Оглавление"/>
    <w:basedOn w:val="affffffff8"/>
    <w:link w:val="afffffffff1"/>
    <w:rPr>
      <w:rFonts w:ascii="Courier New" w:hAnsi="Courier New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ff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"/>
    <w:rPr>
      <w:rFonts w:ascii="Times New Roman" w:hAnsi="Times New Roman"/>
      <w:i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c15">
    <w:name w:val="c15"/>
    <w:basedOn w:val="19"/>
    <w:link w:val="c150"/>
  </w:style>
  <w:style w:type="character" w:customStyle="1" w:styleId="c150">
    <w:name w:val="c15"/>
    <w:basedOn w:val="a0"/>
    <w:link w:val="c15"/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5">
    <w:name w:val="Название Знак"/>
    <w:basedOn w:val="1"/>
    <w:link w:val="af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6">
    <w:name w:val="Комментарий пользователя"/>
    <w:basedOn w:val="afffff2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fff4"/>
    <w:link w:val="afffffffff6"/>
    <w:rPr>
      <w:rFonts w:ascii="Times New Roman" w:hAnsi="Times New Roman"/>
      <w:color w:val="353842"/>
      <w:sz w:val="24"/>
    </w:rPr>
  </w:style>
  <w:style w:type="paragraph" w:customStyle="1" w:styleId="aff">
    <w:name w:val="Нормальный (таблица)"/>
    <w:basedOn w:val="a"/>
    <w:next w:val="a"/>
    <w:link w:val="aff1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1">
    <w:name w:val="Нормальный (таблица)"/>
    <w:basedOn w:val="1"/>
    <w:link w:val="a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f0">
    <w:name w:val="Текст информации об изменениях"/>
    <w:basedOn w:val="a"/>
    <w:next w:val="a"/>
    <w:link w:val="afffffff2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f2">
    <w:name w:val="Текст информации об изменениях"/>
    <w:basedOn w:val="1"/>
    <w:link w:val="afffffff0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styleId="afffffffff8">
    <w:name w:val="head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Верхний колонтитул Знак"/>
    <w:basedOn w:val="1"/>
    <w:link w:val="afffffffff8"/>
  </w:style>
  <w:style w:type="paragraph" w:customStyle="1" w:styleId="affffffffa">
    <w:name w:val="Заголовок ЭР (левое окно)"/>
    <w:basedOn w:val="a"/>
    <w:next w:val="a"/>
    <w:link w:val="affffff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ffc">
    <w:name w:val="Заголовок ЭР (левое окно)"/>
    <w:basedOn w:val="1"/>
    <w:link w:val="affffffffa"/>
    <w:rPr>
      <w:rFonts w:ascii="Times New Roman" w:hAnsi="Times New Roman"/>
      <w:b/>
      <w:color w:val="26282F"/>
      <w:sz w:val="26"/>
    </w:rPr>
  </w:style>
  <w:style w:type="paragraph" w:customStyle="1" w:styleId="afffffffffa">
    <w:name w:val="Переменная часть"/>
    <w:basedOn w:val="af3"/>
    <w:next w:val="a"/>
    <w:link w:val="afffffffffb"/>
    <w:rPr>
      <w:sz w:val="18"/>
    </w:rPr>
  </w:style>
  <w:style w:type="character" w:customStyle="1" w:styleId="afffffffffb">
    <w:name w:val="Переменная часть"/>
    <w:basedOn w:val="af4"/>
    <w:link w:val="afffffffffa"/>
    <w:rPr>
      <w:rFonts w:ascii="Verdana" w:hAnsi="Verdana"/>
      <w:sz w:val="1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ffc">
    <w:name w:val="Информация об изменениях"/>
    <w:basedOn w:val="afffffff0"/>
    <w:next w:val="a"/>
    <w:link w:val="afffffffffd"/>
    <w:pPr>
      <w:spacing w:before="180"/>
      <w:ind w:left="360" w:right="360" w:firstLine="0"/>
    </w:pPr>
  </w:style>
  <w:style w:type="character" w:customStyle="1" w:styleId="afffffffffd">
    <w:name w:val="Информация об изменениях"/>
    <w:basedOn w:val="afffffff2"/>
    <w:link w:val="afffffffffc"/>
    <w:rPr>
      <w:rFonts w:ascii="Times New Roman" w:hAnsi="Times New Roman"/>
      <w:color w:val="353842"/>
      <w:sz w:val="18"/>
    </w:rPr>
  </w:style>
  <w:style w:type="paragraph" w:customStyle="1" w:styleId="1ff0">
    <w:name w:val="Номер страницы1"/>
    <w:link w:val="afffffffffe"/>
    <w:rPr>
      <w:rFonts w:ascii="Times New Roman" w:hAnsi="Times New Roman"/>
    </w:rPr>
  </w:style>
  <w:style w:type="character" w:styleId="afffffffffe">
    <w:name w:val="page number"/>
    <w:link w:val="1ff0"/>
    <w:rPr>
      <w:rFonts w:ascii="Times New Roman" w:hAnsi="Times New Roman"/>
    </w:rPr>
  </w:style>
  <w:style w:type="paragraph" w:styleId="affb">
    <w:name w:val="annotation text"/>
    <w:basedOn w:val="a"/>
    <w:link w:val="affd"/>
    <w:rPr>
      <w:sz w:val="20"/>
    </w:rPr>
  </w:style>
  <w:style w:type="character" w:customStyle="1" w:styleId="affd">
    <w:name w:val="Текст примечания Знак"/>
    <w:basedOn w:val="1"/>
    <w:link w:val="affb"/>
    <w:rPr>
      <w:sz w:val="20"/>
    </w:rPr>
  </w:style>
  <w:style w:type="paragraph" w:customStyle="1" w:styleId="affffffffff">
    <w:name w:val="Гипертекстовая ссылка"/>
    <w:link w:val="affffffffff0"/>
    <w:rPr>
      <w:b/>
      <w:color w:val="106BBE"/>
    </w:rPr>
  </w:style>
  <w:style w:type="character" w:customStyle="1" w:styleId="affffffffff0">
    <w:name w:val="Гипертекстовая ссылка"/>
    <w:link w:val="affffffffff"/>
    <w:rPr>
      <w:b/>
      <w:color w:val="106BB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1">
    <w:name w:val="Нижний колонтитул Знак1"/>
    <w:basedOn w:val="19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="240" w:after="120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21">
    <w:name w:val="Неразрешенное упоминание2"/>
    <w:link w:val="22"/>
    <w:rPr>
      <w:color w:val="605E5C"/>
      <w:shd w:val="clear" w:color="auto" w:fill="E1DFDD"/>
    </w:rPr>
  </w:style>
  <w:style w:type="character" w:customStyle="1" w:styleId="22">
    <w:name w:val="Неразрешенное упоминание2"/>
    <w:link w:val="21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3">
    <w:name w:val="Формула"/>
    <w:basedOn w:val="a"/>
    <w:next w:val="a"/>
    <w:link w:val="a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4">
    <w:name w:val="Формула"/>
    <w:basedOn w:val="1"/>
    <w:link w:val="a3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Times New Roman" w:hAnsi="Times New Roman"/>
      <w:i/>
      <w:sz w:val="20"/>
    </w:rPr>
  </w:style>
  <w:style w:type="character" w:customStyle="1" w:styleId="24">
    <w:name w:val="Оглавление 2 Знак"/>
    <w:basedOn w:val="1"/>
    <w:link w:val="23"/>
    <w:rPr>
      <w:rFonts w:ascii="Times New Roman" w:hAnsi="Times New Roman"/>
      <w:i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5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5"/>
    <w:rPr>
      <w:rFonts w:ascii="Times New Roman" w:hAnsi="Times New Roman"/>
      <w:sz w:val="24"/>
    </w:rPr>
  </w:style>
  <w:style w:type="paragraph" w:customStyle="1" w:styleId="12">
    <w:name w:val="Название Знак1"/>
    <w:link w:val="13"/>
    <w:rPr>
      <w:rFonts w:ascii="Times New Roman" w:hAnsi="Times New Roman"/>
      <w:sz w:val="24"/>
    </w:rPr>
  </w:style>
  <w:style w:type="character" w:customStyle="1" w:styleId="13">
    <w:name w:val="Название Знак1"/>
    <w:link w:val="12"/>
    <w:rPr>
      <w:rFonts w:ascii="Times New Roman" w:hAnsi="Times New Roman"/>
      <w:sz w:val="2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7">
    <w:name w:val="Найденные слова"/>
    <w:link w:val="a8"/>
    <w:rPr>
      <w:b/>
      <w:color w:val="26282F"/>
      <w:shd w:val="clear" w:color="auto" w:fill="FFF580"/>
    </w:rPr>
  </w:style>
  <w:style w:type="character" w:customStyle="1" w:styleId="a8">
    <w:name w:val="Найденные слова"/>
    <w:link w:val="a7"/>
    <w:rPr>
      <w:b/>
      <w:color w:val="26282F"/>
      <w:shd w:val="clear" w:color="auto" w:fill="FFF580"/>
    </w:rPr>
  </w:style>
  <w:style w:type="paragraph" w:customStyle="1" w:styleId="a9">
    <w:name w:val="Выделение для Базового Поиска (курсив)"/>
    <w:link w:val="aa"/>
    <w:rPr>
      <w:b/>
      <w:i/>
      <w:color w:val="0058A9"/>
    </w:rPr>
  </w:style>
  <w:style w:type="character" w:customStyle="1" w:styleId="aa">
    <w:name w:val="Выделение для Базового Поиска (курсив)"/>
    <w:link w:val="a9"/>
    <w:rPr>
      <w:b/>
      <w:i/>
      <w:color w:val="0058A9"/>
    </w:rPr>
  </w:style>
  <w:style w:type="paragraph" w:customStyle="1" w:styleId="ab">
    <w:name w:val="Словарная статья"/>
    <w:basedOn w:val="a"/>
    <w:next w:val="a"/>
    <w:link w:val="ac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c">
    <w:name w:val="Словарная статья"/>
    <w:basedOn w:val="1"/>
    <w:link w:val="ab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4">
    <w:name w:val="Текст примечания Знак1"/>
    <w:link w:val="15"/>
    <w:rPr>
      <w:rFonts w:ascii="Times New Roman" w:hAnsi="Times New Roman"/>
      <w:sz w:val="20"/>
    </w:rPr>
  </w:style>
  <w:style w:type="character" w:customStyle="1" w:styleId="15">
    <w:name w:val="Текст примечания Знак1"/>
    <w:link w:val="14"/>
    <w:rPr>
      <w:rFonts w:ascii="Times New Roman" w:hAnsi="Times New Roman"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d">
    <w:name w:val="Колонтитул (левый)"/>
    <w:basedOn w:val="ae"/>
    <w:next w:val="a"/>
    <w:link w:val="af"/>
    <w:rPr>
      <w:sz w:val="14"/>
    </w:rPr>
  </w:style>
  <w:style w:type="character" w:customStyle="1" w:styleId="af">
    <w:name w:val="Колонтитул (левый)"/>
    <w:basedOn w:val="af0"/>
    <w:link w:val="ad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3"/>
    <w:rPr>
      <w:rFonts w:ascii="Verdana" w:hAnsi="Verdana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customStyle="1" w:styleId="af7">
    <w:name w:val="Технический комментарий"/>
    <w:basedOn w:val="a"/>
    <w:next w:val="a"/>
    <w:link w:val="a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8">
    <w:name w:val="Технический комментарий"/>
    <w:basedOn w:val="1"/>
    <w:link w:val="af7"/>
    <w:rPr>
      <w:rFonts w:ascii="Times New Roman" w:hAnsi="Times New Roman"/>
      <w:color w:val="463F31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16">
    <w:name w:val="Раздел 1"/>
    <w:basedOn w:val="10"/>
    <w:link w:val="17"/>
    <w:pPr>
      <w:keepNext/>
      <w:ind w:firstLine="0"/>
      <w:jc w:val="center"/>
    </w:pPr>
  </w:style>
  <w:style w:type="character" w:customStyle="1" w:styleId="17">
    <w:name w:val="Раздел 1"/>
    <w:basedOn w:val="11"/>
    <w:link w:val="16"/>
    <w:rPr>
      <w:rFonts w:ascii="Times New Roman" w:hAnsi="Times New Roman"/>
      <w:b/>
      <w:sz w:val="24"/>
    </w:rPr>
  </w:style>
  <w:style w:type="paragraph" w:customStyle="1" w:styleId="af9">
    <w:name w:val="Примечание."/>
    <w:basedOn w:val="a5"/>
    <w:next w:val="a"/>
    <w:link w:val="afa"/>
  </w:style>
  <w:style w:type="character" w:customStyle="1" w:styleId="afa">
    <w:name w:val="Примечание."/>
    <w:basedOn w:val="a6"/>
    <w:link w:val="af9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18">
    <w:name w:val="Неразрешенное упоминание1"/>
    <w:basedOn w:val="19"/>
    <w:link w:val="1a"/>
    <w:rPr>
      <w:color w:val="605E5C"/>
      <w:shd w:val="clear" w:color="auto" w:fill="E1DFDD"/>
    </w:rPr>
  </w:style>
  <w:style w:type="character" w:customStyle="1" w:styleId="1a">
    <w:name w:val="Неразрешенное упоминание1"/>
    <w:basedOn w:val="a0"/>
    <w:link w:val="18"/>
    <w:rPr>
      <w:color w:val="605E5C"/>
      <w:shd w:val="clear" w:color="auto" w:fill="E1DFDD"/>
    </w:rPr>
  </w:style>
  <w:style w:type="paragraph" w:customStyle="1" w:styleId="1b">
    <w:name w:val="Слабое выделение1"/>
    <w:link w:val="afb"/>
    <w:rPr>
      <w:i/>
      <w:color w:val="404040"/>
    </w:rPr>
  </w:style>
  <w:style w:type="character" w:styleId="afb">
    <w:name w:val="Subtle Emphasis"/>
    <w:link w:val="1b"/>
    <w:rPr>
      <w:i/>
      <w:color w:val="40404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110">
    <w:name w:val="Раздел 1.1"/>
    <w:basedOn w:val="afc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color w:val="000000"/>
      <w:spacing w:val="0"/>
      <w:sz w:val="24"/>
    </w:rPr>
  </w:style>
  <w:style w:type="character" w:customStyle="1" w:styleId="111">
    <w:name w:val="Раздел 1.1"/>
    <w:basedOn w:val="afd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afe">
    <w:name w:val="Центрированный (таблица)"/>
    <w:basedOn w:val="aff"/>
    <w:next w:val="a"/>
    <w:link w:val="aff0"/>
    <w:pPr>
      <w:jc w:val="center"/>
    </w:pPr>
  </w:style>
  <w:style w:type="character" w:customStyle="1" w:styleId="aff0">
    <w:name w:val="Центрированный (таблица)"/>
    <w:basedOn w:val="aff1"/>
    <w:link w:val="afe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2">
    <w:name w:val="Дочерний элемент списка"/>
    <w:basedOn w:val="a"/>
    <w:next w:val="a"/>
    <w:link w:val="aff3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3">
    <w:name w:val="Дочерний элемент списка"/>
    <w:basedOn w:val="1"/>
    <w:link w:val="aff2"/>
    <w:rPr>
      <w:rFonts w:ascii="Times New Roman" w:hAnsi="Times New Roman"/>
      <w:color w:val="868381"/>
      <w:sz w:val="20"/>
    </w:rPr>
  </w:style>
  <w:style w:type="paragraph" w:customStyle="1" w:styleId="aff4">
    <w:name w:val="Интерактивный заголовок"/>
    <w:basedOn w:val="1c"/>
    <w:next w:val="a"/>
    <w:link w:val="aff5"/>
    <w:rPr>
      <w:u w:val="single"/>
    </w:rPr>
  </w:style>
  <w:style w:type="character" w:customStyle="1" w:styleId="aff5">
    <w:name w:val="Интерактивный заголовок"/>
    <w:basedOn w:val="1d"/>
    <w:link w:val="aff4"/>
    <w:rPr>
      <w:rFonts w:ascii="Verdana" w:hAnsi="Verdana"/>
      <w:b/>
      <w:color w:val="0058A9"/>
      <w:u w:val="single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6">
    <w:name w:val="Необходимые документы"/>
    <w:basedOn w:val="a5"/>
    <w:next w:val="a"/>
    <w:link w:val="aff7"/>
    <w:pPr>
      <w:ind w:left="0" w:firstLine="118"/>
    </w:pPr>
  </w:style>
  <w:style w:type="character" w:customStyle="1" w:styleId="aff7">
    <w:name w:val="Необходимые документы"/>
    <w:basedOn w:val="a6"/>
    <w:link w:val="aff6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aff8">
    <w:name w:val="Balloon Text"/>
    <w:basedOn w:val="a"/>
    <w:link w:val="aff9"/>
    <w:rPr>
      <w:rFonts w:ascii="Segoe UI" w:hAnsi="Segoe UI"/>
      <w:sz w:val="18"/>
    </w:rPr>
  </w:style>
  <w:style w:type="character" w:customStyle="1" w:styleId="aff9">
    <w:name w:val="Текст выноски Знак"/>
    <w:basedOn w:val="1"/>
    <w:link w:val="aff8"/>
    <w:rPr>
      <w:rFonts w:ascii="Segoe UI" w:hAnsi="Segoe UI"/>
      <w:sz w:val="18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styleId="affa">
    <w:name w:val="annotation subject"/>
    <w:basedOn w:val="affb"/>
    <w:next w:val="affb"/>
    <w:link w:val="affc"/>
    <w:rPr>
      <w:b/>
    </w:rPr>
  </w:style>
  <w:style w:type="character" w:customStyle="1" w:styleId="affc">
    <w:name w:val="Тема примечания Знак"/>
    <w:basedOn w:val="affd"/>
    <w:link w:val="affa"/>
    <w:rPr>
      <w:b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styleId="affe">
    <w:name w:val="TOC Heading"/>
    <w:basedOn w:val="10"/>
    <w:next w:val="a"/>
    <w:link w:val="afff"/>
    <w:pPr>
      <w:keepNext/>
      <w:keepLines/>
      <w:spacing w:after="0" w:line="264" w:lineRule="auto"/>
      <w:outlineLvl w:val="8"/>
    </w:pPr>
    <w:rPr>
      <w:rFonts w:ascii="@Batang" w:hAnsi="@Batang"/>
      <w:b w:val="0"/>
      <w:color w:val="2F5496"/>
    </w:rPr>
  </w:style>
  <w:style w:type="character" w:customStyle="1" w:styleId="afff">
    <w:name w:val="Заголовок оглавления Знак"/>
    <w:basedOn w:val="11"/>
    <w:link w:val="affe"/>
    <w:rPr>
      <w:rFonts w:ascii="@Batang" w:hAnsi="@Batang"/>
      <w:b w:val="0"/>
      <w:color w:val="2F5496"/>
      <w:sz w:val="24"/>
    </w:rPr>
  </w:style>
  <w:style w:type="paragraph" w:customStyle="1" w:styleId="afff0">
    <w:name w:val="Текст в таблице"/>
    <w:basedOn w:val="aff"/>
    <w:next w:val="a"/>
    <w:link w:val="afff1"/>
    <w:pPr>
      <w:ind w:firstLine="500"/>
    </w:pPr>
  </w:style>
  <w:style w:type="character" w:customStyle="1" w:styleId="afff1">
    <w:name w:val="Текст в таблице"/>
    <w:basedOn w:val="aff1"/>
    <w:link w:val="afff0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afff2">
    <w:name w:val="Прижатый влево"/>
    <w:basedOn w:val="a"/>
    <w:next w:val="a"/>
    <w:link w:val="afff3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3">
    <w:name w:val="Прижатый влево"/>
    <w:basedOn w:val="1"/>
    <w:link w:val="afff2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4">
    <w:name w:val="Утратил силу"/>
    <w:link w:val="afff5"/>
    <w:rPr>
      <w:b/>
      <w:strike/>
      <w:color w:val="666600"/>
    </w:rPr>
  </w:style>
  <w:style w:type="character" w:customStyle="1" w:styleId="afff5">
    <w:name w:val="Утратил силу"/>
    <w:link w:val="afff4"/>
    <w:rPr>
      <w:b/>
      <w:strike/>
      <w:color w:val="666600"/>
    </w:rPr>
  </w:style>
  <w:style w:type="paragraph" w:customStyle="1" w:styleId="1e">
    <w:name w:val="Обычный (веб)1"/>
    <w:basedOn w:val="a"/>
    <w:next w:val="afff6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7">
    <w:name w:val="Текст ЭР (см. также)"/>
    <w:basedOn w:val="a"/>
    <w:next w:val="a"/>
    <w:link w:val="aff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8">
    <w:name w:val="Текст ЭР (см. также)"/>
    <w:basedOn w:val="1"/>
    <w:link w:val="afff7"/>
    <w:rPr>
      <w:rFonts w:ascii="Times New Roman" w:hAnsi="Times New Roman"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9">
    <w:name w:val="Ссылка на официальную публикацию"/>
    <w:basedOn w:val="a"/>
    <w:next w:val="a"/>
    <w:link w:val="a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a">
    <w:name w:val="Ссылка на официальную публикацию"/>
    <w:basedOn w:val="1"/>
    <w:link w:val="afff9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b">
    <w:name w:val="Текст (справка)"/>
    <w:basedOn w:val="a"/>
    <w:next w:val="a"/>
    <w:link w:val="aff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c">
    <w:name w:val="Текст (справка)"/>
    <w:basedOn w:val="1"/>
    <w:link w:val="afffb"/>
    <w:rPr>
      <w:rFonts w:ascii="Times New Roman" w:hAnsi="Times New Roman"/>
      <w:sz w:val="24"/>
    </w:rPr>
  </w:style>
  <w:style w:type="paragraph" w:customStyle="1" w:styleId="afffd">
    <w:name w:val="Внимание: недобросовестность!"/>
    <w:basedOn w:val="a5"/>
    <w:next w:val="a"/>
    <w:link w:val="afffe"/>
  </w:style>
  <w:style w:type="character" w:customStyle="1" w:styleId="afffe">
    <w:name w:val="Внимание: недобросовестность!"/>
    <w:basedOn w:val="a6"/>
    <w:link w:val="afffd"/>
    <w:rPr>
      <w:rFonts w:ascii="Times New Roman" w:hAnsi="Times New Roman"/>
      <w:sz w:val="24"/>
    </w:rPr>
  </w:style>
  <w:style w:type="paragraph" w:styleId="affff">
    <w:name w:val="Body Text"/>
    <w:basedOn w:val="a"/>
    <w:link w:val="affff0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0">
    <w:name w:val="Основной текст Знак"/>
    <w:basedOn w:val="1"/>
    <w:link w:val="affff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1">
    <w:name w:val="Сравнение редакций"/>
    <w:link w:val="affff2"/>
    <w:rPr>
      <w:b/>
      <w:color w:val="26282F"/>
    </w:rPr>
  </w:style>
  <w:style w:type="character" w:customStyle="1" w:styleId="affff2">
    <w:name w:val="Сравнение редакций"/>
    <w:link w:val="affff1"/>
    <w:rPr>
      <w:b/>
      <w:color w:val="26282F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1f0">
    <w:name w:val="Просмотренная гиперссылка1"/>
    <w:basedOn w:val="19"/>
    <w:link w:val="1f1"/>
    <w:rPr>
      <w:color w:val="800080"/>
      <w:u w:val="single"/>
    </w:rPr>
  </w:style>
  <w:style w:type="character" w:customStyle="1" w:styleId="1f1">
    <w:name w:val="Просмотренная гиперссылка1"/>
    <w:basedOn w:val="a0"/>
    <w:link w:val="1f0"/>
    <w:rPr>
      <w:color w:val="800080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markedcontent">
    <w:name w:val="markedcontent"/>
    <w:basedOn w:val="19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3">
    <w:name w:val="Напишите нам"/>
    <w:basedOn w:val="a"/>
    <w:next w:val="a"/>
    <w:link w:val="a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4">
    <w:name w:val="Напишите нам"/>
    <w:basedOn w:val="1"/>
    <w:link w:val="affff3"/>
    <w:rPr>
      <w:rFonts w:ascii="Times New Roman" w:hAnsi="Times New Roman"/>
      <w:sz w:val="20"/>
    </w:rPr>
  </w:style>
  <w:style w:type="paragraph" w:customStyle="1" w:styleId="affff5">
    <w:name w:val="Колонтитул (правый)"/>
    <w:basedOn w:val="affff6"/>
    <w:next w:val="a"/>
    <w:link w:val="affff7"/>
    <w:rPr>
      <w:sz w:val="14"/>
    </w:rPr>
  </w:style>
  <w:style w:type="character" w:customStyle="1" w:styleId="affff7">
    <w:name w:val="Колонтитул (правый)"/>
    <w:basedOn w:val="affff8"/>
    <w:link w:val="affff5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affff9">
    <w:name w:val="Заголовок распахивающейся части диалога"/>
    <w:basedOn w:val="a"/>
    <w:next w:val="a"/>
    <w:link w:val="affffa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a">
    <w:name w:val="Заголовок распахивающейся части диалога"/>
    <w:basedOn w:val="1"/>
    <w:link w:val="affff9"/>
    <w:rPr>
      <w:rFonts w:ascii="Times New Roman" w:hAnsi="Times New Roman"/>
      <w:i/>
      <w:color w:val="000080"/>
    </w:rPr>
  </w:style>
  <w:style w:type="paragraph" w:customStyle="1" w:styleId="affffb">
    <w:name w:val="Не вступил в силу"/>
    <w:link w:val="affffc"/>
    <w:rPr>
      <w:b/>
      <w:shd w:val="clear" w:color="auto" w:fill="D8EDE8"/>
    </w:rPr>
  </w:style>
  <w:style w:type="character" w:customStyle="1" w:styleId="affffc">
    <w:name w:val="Не вступил в силу"/>
    <w:link w:val="affffb"/>
    <w:rPr>
      <w:b/>
      <w:color w:val="000000"/>
      <w:shd w:val="clear" w:color="auto" w:fill="D8EDE8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19">
    <w:name w:val="Основной шрифт абзаца1"/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d">
    <w:name w:val="Заголовок группы контролов"/>
    <w:basedOn w:val="a"/>
    <w:next w:val="a"/>
    <w:link w:val="affffe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e">
    <w:name w:val="Заголовок группы контролов"/>
    <w:basedOn w:val="1"/>
    <w:link w:val="affffd"/>
    <w:rPr>
      <w:rFonts w:ascii="Times New Roman" w:hAnsi="Times New Roman"/>
      <w:b/>
      <w:color w:val="000000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e">
    <w:name w:val="Текст (лев. подпись)"/>
    <w:basedOn w:val="a"/>
    <w:next w:val="a"/>
    <w:link w:val="af0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0">
    <w:name w:val="Текст (лев. подпись)"/>
    <w:basedOn w:val="1"/>
    <w:link w:val="a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">
    <w:name w:val="List Paragraph"/>
    <w:basedOn w:val="a"/>
    <w:link w:val="afffff0"/>
    <w:pPr>
      <w:ind w:left="720"/>
      <w:contextualSpacing/>
    </w:pPr>
  </w:style>
  <w:style w:type="character" w:customStyle="1" w:styleId="afffff0">
    <w:name w:val="Абзац списка Знак"/>
    <w:basedOn w:val="1"/>
    <w:link w:val="afffff"/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1">
    <w:name w:val="Информация об изменениях документа"/>
    <w:basedOn w:val="aff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ff4"/>
    <w:link w:val="afffff1"/>
    <w:rPr>
      <w:rFonts w:ascii="Times New Roman" w:hAnsi="Times New Roman"/>
      <w:i/>
      <w:color w:val="353842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Активная гипертекстовая ссылка"/>
    <w:link w:val="afffff8"/>
    <w:rPr>
      <w:b/>
      <w:color w:val="106BBE"/>
      <w:u w:val="single"/>
    </w:rPr>
  </w:style>
  <w:style w:type="character" w:customStyle="1" w:styleId="afffff8">
    <w:name w:val="Активная гипертекстовая ссылка"/>
    <w:link w:val="afffff7"/>
    <w:rPr>
      <w:b/>
      <w:color w:val="106BBE"/>
      <w:u w:val="single"/>
    </w:rPr>
  </w:style>
  <w:style w:type="paragraph" w:customStyle="1" w:styleId="afffff9">
    <w:name w:val="Сравнение редакций. Удаленный фрагмент"/>
    <w:link w:val="afffffa"/>
    <w:rPr>
      <w:shd w:val="clear" w:color="auto" w:fill="C4C413"/>
    </w:rPr>
  </w:style>
  <w:style w:type="character" w:customStyle="1" w:styleId="afffffa">
    <w:name w:val="Сравнение редакций. Удаленный фрагмент"/>
    <w:link w:val="afffff9"/>
    <w:rPr>
      <w:color w:val="000000"/>
      <w:shd w:val="clear" w:color="auto" w:fill="C4C413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9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b">
    <w:name w:val="Цветовое выделение"/>
    <w:link w:val="afffffc"/>
    <w:rPr>
      <w:b/>
      <w:color w:val="26282F"/>
    </w:rPr>
  </w:style>
  <w:style w:type="character" w:customStyle="1" w:styleId="afffffc">
    <w:name w:val="Цветовое выделение"/>
    <w:link w:val="afffffb"/>
    <w:rPr>
      <w:b/>
      <w:color w:val="26282F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afffffd">
    <w:name w:val="Обычный (Интернет) Знак"/>
    <w:link w:val="afffffe"/>
    <w:rPr>
      <w:rFonts w:ascii="Times New Roman" w:hAnsi="Times New Roman"/>
      <w:sz w:val="24"/>
    </w:rPr>
  </w:style>
  <w:style w:type="character" w:customStyle="1" w:styleId="afffffe">
    <w:name w:val="Обычный (Интернет) Знак"/>
    <w:link w:val="afffffd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">
    <w:name w:val="Продолжение ссылки"/>
    <w:link w:val="affffff0"/>
  </w:style>
  <w:style w:type="character" w:customStyle="1" w:styleId="affffff0">
    <w:name w:val="Продолжение ссылки"/>
    <w:link w:val="affffff"/>
  </w:style>
  <w:style w:type="paragraph" w:customStyle="1" w:styleId="1f2">
    <w:name w:val="Гиперссылка1"/>
    <w:basedOn w:val="19"/>
    <w:link w:val="1f3"/>
    <w:rPr>
      <w:color w:val="0000FF"/>
      <w:u w:val="single"/>
    </w:rPr>
  </w:style>
  <w:style w:type="character" w:customStyle="1" w:styleId="1f3">
    <w:name w:val="Гиперссылка1"/>
    <w:basedOn w:val="a0"/>
    <w:link w:val="1f2"/>
    <w:rPr>
      <w:color w:val="0000FF"/>
      <w:u w:val="single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29">
    <w:name w:val="Гиперссылка2"/>
    <w:basedOn w:val="19"/>
    <w:link w:val="affffff1"/>
    <w:rPr>
      <w:color w:val="0563C1" w:themeColor="hyperlink"/>
      <w:u w:val="single"/>
    </w:rPr>
  </w:style>
  <w:style w:type="character" w:styleId="affffff1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21">
    <w:name w:val="c21"/>
    <w:basedOn w:val="19"/>
    <w:link w:val="c210"/>
  </w:style>
  <w:style w:type="character" w:customStyle="1" w:styleId="c210">
    <w:name w:val="c21"/>
    <w:basedOn w:val="a0"/>
    <w:link w:val="c2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8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color w:val="000000"/>
      <w:shd w:val="clear" w:color="auto" w:fill="C1D7FF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4">
    <w:name w:val="Пример."/>
    <w:basedOn w:val="a5"/>
    <w:next w:val="a"/>
    <w:link w:val="affffff5"/>
  </w:style>
  <w:style w:type="character" w:customStyle="1" w:styleId="affffff5">
    <w:name w:val="Пример."/>
    <w:basedOn w:val="a6"/>
    <w:link w:val="affffff4"/>
    <w:rPr>
      <w:rFonts w:ascii="Times New Roman" w:hAnsi="Times New Roman"/>
      <w:sz w:val="24"/>
    </w:rPr>
  </w:style>
  <w:style w:type="paragraph" w:styleId="afff6">
    <w:name w:val="Normal (Web)"/>
    <w:basedOn w:val="a"/>
    <w:link w:val="a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6">
    <w:name w:val="Обычный (веб) Знак"/>
    <w:basedOn w:val="1"/>
    <w:link w:val="afff6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6">
    <w:name w:val="Знак сноски1"/>
    <w:basedOn w:val="a"/>
    <w:link w:val="1f7"/>
    <w:rPr>
      <w:vertAlign w:val="superscript"/>
    </w:rPr>
  </w:style>
  <w:style w:type="character" w:customStyle="1" w:styleId="1f7">
    <w:name w:val="Знак сноски1"/>
    <w:basedOn w:val="1"/>
    <w:link w:val="1f6"/>
    <w:rPr>
      <w:vertAlign w:val="superscript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ff7">
    <w:name w:val="Моноширинный"/>
    <w:basedOn w:val="a"/>
    <w:next w:val="a"/>
    <w:link w:val="a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8">
    <w:name w:val="Моноширинный"/>
    <w:basedOn w:val="1"/>
    <w:link w:val="affffff7"/>
    <w:rPr>
      <w:rFonts w:ascii="Courier New" w:hAnsi="Courier New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f9">
    <w:name w:val="Заголовок Знак"/>
    <w:basedOn w:val="19"/>
    <w:link w:val="affffffa"/>
    <w:rPr>
      <w:rFonts w:asciiTheme="majorHAnsi" w:hAnsiTheme="majorHAnsi"/>
      <w:spacing w:val="-10"/>
      <w:sz w:val="56"/>
    </w:rPr>
  </w:style>
  <w:style w:type="character" w:customStyle="1" w:styleId="affffffa">
    <w:name w:val="Заголовок Знак"/>
    <w:basedOn w:val="a0"/>
    <w:link w:val="affffff9"/>
    <w:rPr>
      <w:rFonts w:asciiTheme="majorHAnsi" w:hAnsiTheme="majorHAnsi"/>
      <w:spacing w:val="-10"/>
      <w:sz w:val="56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8">
    <w:name w:val="Заголовок Знак1"/>
    <w:basedOn w:val="19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a0"/>
    <w:link w:val="1f8"/>
    <w:rPr>
      <w:rFonts w:asciiTheme="majorHAnsi" w:hAnsiTheme="majorHAnsi"/>
      <w:spacing w:val="-10"/>
      <w:sz w:val="56"/>
    </w:rPr>
  </w:style>
  <w:style w:type="paragraph" w:customStyle="1" w:styleId="2c">
    <w:name w:val="Просмотренная гиперссылка2"/>
    <w:basedOn w:val="19"/>
    <w:link w:val="affffffb"/>
    <w:rPr>
      <w:color w:val="954F72" w:themeColor="followedHyperlink"/>
      <w:u w:val="single"/>
    </w:rPr>
  </w:style>
  <w:style w:type="character" w:styleId="affffffb">
    <w:name w:val="FollowedHyperlink"/>
    <w:basedOn w:val="a0"/>
    <w:link w:val="2c"/>
    <w:rPr>
      <w:color w:val="954F72" w:themeColor="followedHyperlink"/>
      <w:u w:val="single"/>
    </w:rPr>
  </w:style>
  <w:style w:type="paragraph" w:customStyle="1" w:styleId="1fa">
    <w:name w:val="Знак примечания1"/>
    <w:basedOn w:val="19"/>
    <w:link w:val="affffffc"/>
    <w:rPr>
      <w:sz w:val="16"/>
    </w:rPr>
  </w:style>
  <w:style w:type="character" w:styleId="affffffc">
    <w:name w:val="annotation reference"/>
    <w:basedOn w:val="a0"/>
    <w:link w:val="1fa"/>
    <w:rPr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d">
    <w:name w:val="Заголовок для информации об изменениях"/>
    <w:basedOn w:val="10"/>
    <w:next w:val="a"/>
    <w:link w:val="affffffe"/>
    <w:pPr>
      <w:keepNext/>
      <w:keepLines/>
      <w:spacing w:before="0" w:after="240" w:line="360" w:lineRule="auto"/>
      <w:jc w:val="center"/>
      <w:outlineLvl w:val="8"/>
    </w:pPr>
    <w:rPr>
      <w:b w:val="0"/>
      <w:sz w:val="18"/>
    </w:rPr>
  </w:style>
  <w:style w:type="character" w:customStyle="1" w:styleId="affffffe">
    <w:name w:val="Заголовок для информации об изменениях"/>
    <w:basedOn w:val="11"/>
    <w:link w:val="affffffd"/>
    <w:rPr>
      <w:rFonts w:ascii="Times New Roman" w:hAnsi="Times New Roman"/>
      <w:b w:val="0"/>
      <w:sz w:val="18"/>
    </w:rPr>
  </w:style>
  <w:style w:type="paragraph" w:customStyle="1" w:styleId="afffffff">
    <w:name w:val="Подзаголовок для информации об изменениях"/>
    <w:basedOn w:val="afffffff0"/>
    <w:next w:val="a"/>
    <w:link w:val="afffffff1"/>
    <w:rPr>
      <w:b/>
    </w:rPr>
  </w:style>
  <w:style w:type="character" w:customStyle="1" w:styleId="afffffff1">
    <w:name w:val="Подзаголовок для информации об изменениях"/>
    <w:basedOn w:val="afffffff2"/>
    <w:link w:val="afffffff"/>
    <w:rPr>
      <w:rFonts w:ascii="Times New Roman" w:hAnsi="Times New Roman"/>
      <w:b/>
      <w:color w:val="353842"/>
      <w:sz w:val="18"/>
    </w:rPr>
  </w:style>
  <w:style w:type="paragraph" w:customStyle="1" w:styleId="1fb">
    <w:name w:val="Строгий1"/>
    <w:link w:val="afffffff3"/>
    <w:rPr>
      <w:b/>
    </w:rPr>
  </w:style>
  <w:style w:type="character" w:styleId="afffffff3">
    <w:name w:val="Strong"/>
    <w:link w:val="1fb"/>
    <w:rPr>
      <w:b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1fc">
    <w:name w:val="Тема примечания Знак1"/>
    <w:link w:val="1fd"/>
    <w:rPr>
      <w:rFonts w:ascii="Times New Roman" w:hAnsi="Times New Roman"/>
      <w:b/>
      <w:sz w:val="20"/>
    </w:rPr>
  </w:style>
  <w:style w:type="character" w:customStyle="1" w:styleId="1fd">
    <w:name w:val="Тема примечания Знак1"/>
    <w:link w:val="1fc"/>
    <w:rPr>
      <w:rFonts w:ascii="Times New Roman" w:hAnsi="Times New Roman"/>
      <w:b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ffff6">
    <w:name w:val="Ссылка на утративший силу документ"/>
    <w:link w:val="afffffff7"/>
    <w:rPr>
      <w:b/>
      <w:color w:val="749232"/>
    </w:rPr>
  </w:style>
  <w:style w:type="character" w:customStyle="1" w:styleId="afffffff7">
    <w:name w:val="Ссылка на утративший силу документ"/>
    <w:link w:val="afffffff6"/>
    <w:rPr>
      <w:b/>
      <w:color w:val="749232"/>
    </w:rPr>
  </w:style>
  <w:style w:type="paragraph" w:styleId="afffffff8">
    <w:name w:val="No Spacing"/>
    <w:link w:val="afffffff9"/>
    <w:rPr>
      <w:rFonts w:ascii="Calibri" w:hAnsi="Calibri"/>
    </w:rPr>
  </w:style>
  <w:style w:type="character" w:customStyle="1" w:styleId="afffffff9">
    <w:name w:val="Без интервала Знак"/>
    <w:link w:val="afffffff8"/>
    <w:rPr>
      <w:rFonts w:ascii="Calibri" w:hAnsi="Calibri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a">
    <w:name w:val="Куда обратиться?"/>
    <w:basedOn w:val="a5"/>
    <w:next w:val="a"/>
    <w:link w:val="afffffffb"/>
  </w:style>
  <w:style w:type="character" w:customStyle="1" w:styleId="afffffffb">
    <w:name w:val="Куда обратиться?"/>
    <w:basedOn w:val="a6"/>
    <w:link w:val="afffffffa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1fe">
    <w:name w:val="Знак концевой сноски1"/>
    <w:link w:val="afffffffc"/>
    <w:rPr>
      <w:rFonts w:ascii="Times New Roman" w:hAnsi="Times New Roman"/>
      <w:vertAlign w:val="superscript"/>
    </w:rPr>
  </w:style>
  <w:style w:type="character" w:styleId="afffffffc">
    <w:name w:val="endnote reference"/>
    <w:link w:val="1fe"/>
    <w:rPr>
      <w:rFonts w:ascii="Times New Roman" w:hAnsi="Times New Roman"/>
      <w:vertAlign w:val="superscript"/>
    </w:rPr>
  </w:style>
  <w:style w:type="paragraph" w:customStyle="1" w:styleId="afffffffd">
    <w:name w:val="Внимание: криминал!!"/>
    <w:basedOn w:val="a5"/>
    <w:next w:val="a"/>
    <w:link w:val="afffffffe"/>
  </w:style>
  <w:style w:type="character" w:customStyle="1" w:styleId="afffffffe">
    <w:name w:val="Внимание: криминал!!"/>
    <w:basedOn w:val="a6"/>
    <w:link w:val="afffffffd"/>
    <w:rPr>
      <w:rFonts w:ascii="Times New Roman" w:hAnsi="Times New Roman"/>
      <w:sz w:val="24"/>
    </w:rPr>
  </w:style>
  <w:style w:type="paragraph" w:customStyle="1" w:styleId="affffffff">
    <w:name w:val="Выделение для Базового Поиска"/>
    <w:link w:val="affffffff0"/>
    <w:rPr>
      <w:b/>
      <w:color w:val="0058A9"/>
    </w:rPr>
  </w:style>
  <w:style w:type="character" w:customStyle="1" w:styleId="affffffff0">
    <w:name w:val="Выделение для Базового Поиска"/>
    <w:link w:val="affffffff"/>
    <w:rPr>
      <w:b/>
      <w:color w:val="0058A9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2">
    <w:name w:val="Комментарий"/>
    <w:basedOn w:val="afffb"/>
    <w:next w:val="a"/>
    <w:link w:val="afffff4"/>
    <w:pPr>
      <w:spacing w:before="75"/>
      <w:ind w:right="0"/>
      <w:jc w:val="both"/>
    </w:pPr>
    <w:rPr>
      <w:color w:val="353842"/>
    </w:rPr>
  </w:style>
  <w:style w:type="character" w:customStyle="1" w:styleId="afffff4">
    <w:name w:val="Комментарий"/>
    <w:basedOn w:val="afffc"/>
    <w:link w:val="afffff2"/>
    <w:rPr>
      <w:rFonts w:ascii="Times New Roman" w:hAnsi="Times New Roman"/>
      <w:color w:val="353842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2d">
    <w:name w:val="Основной текст (2)"/>
    <w:basedOn w:val="a"/>
    <w:link w:val="2e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e">
    <w:name w:val="Основной текст (2)"/>
    <w:basedOn w:val="1"/>
    <w:link w:val="2d"/>
    <w:rPr>
      <w:sz w:val="28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fffffff1">
    <w:name w:val="Постоянная часть"/>
    <w:basedOn w:val="af3"/>
    <w:next w:val="a"/>
    <w:link w:val="affffffff2"/>
    <w:rPr>
      <w:sz w:val="20"/>
    </w:rPr>
  </w:style>
  <w:style w:type="character" w:customStyle="1" w:styleId="affffffff2">
    <w:name w:val="Постоянная часть"/>
    <w:basedOn w:val="af4"/>
    <w:link w:val="affffffff1"/>
    <w:rPr>
      <w:rFonts w:ascii="Verdana" w:hAnsi="Verdana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4">
    <w:name w:val="Подчёркнуный текст"/>
    <w:basedOn w:val="1"/>
    <w:link w:val="affffffff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fffffff5">
    <w:name w:val="Подвал для информации об изменениях"/>
    <w:basedOn w:val="10"/>
    <w:next w:val="a"/>
    <w:link w:val="affffffff6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6">
    <w:name w:val="Подвал для информации об изменениях"/>
    <w:basedOn w:val="11"/>
    <w:link w:val="affffffff5"/>
    <w:rPr>
      <w:rFonts w:ascii="Times New Roman" w:hAnsi="Times New Roman"/>
      <w:b w:val="0"/>
      <w:sz w:val="18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7">
    <w:name w:val="Таблицы (моноширинный)"/>
    <w:basedOn w:val="a"/>
    <w:next w:val="a"/>
    <w:link w:val="affffffff8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8">
    <w:name w:val="Таблицы (моноширинный)"/>
    <w:basedOn w:val="1"/>
    <w:link w:val="affffffff7"/>
    <w:rPr>
      <w:rFonts w:ascii="Courier New" w:hAnsi="Courier New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affff6">
    <w:name w:val="Текст (прав. подпись)"/>
    <w:basedOn w:val="a"/>
    <w:next w:val="a"/>
    <w:link w:val="aff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8">
    <w:name w:val="Текст (прав. подпись)"/>
    <w:basedOn w:val="1"/>
    <w:link w:val="affff6"/>
    <w:rPr>
      <w:rFonts w:ascii="Times New Roman" w:hAnsi="Times New Roman"/>
      <w:sz w:val="2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ffff9">
    <w:name w:val="Заголовок ЭР (правое окно)"/>
    <w:basedOn w:val="affffffffa"/>
    <w:next w:val="a"/>
    <w:link w:val="affffffffb"/>
    <w:pPr>
      <w:spacing w:after="0"/>
      <w:jc w:val="left"/>
    </w:pPr>
  </w:style>
  <w:style w:type="character" w:customStyle="1" w:styleId="affffffffb">
    <w:name w:val="Заголовок ЭР (правое окно)"/>
    <w:basedOn w:val="affffffffc"/>
    <w:link w:val="affffffff9"/>
    <w:rPr>
      <w:rFonts w:ascii="Times New Roman" w:hAnsi="Times New Roman"/>
      <w:b/>
      <w:color w:val="26282F"/>
      <w:sz w:val="26"/>
    </w:rPr>
  </w:style>
  <w:style w:type="paragraph" w:customStyle="1" w:styleId="1c">
    <w:name w:val="Заголовок1"/>
    <w:basedOn w:val="af3"/>
    <w:next w:val="a"/>
    <w:link w:val="1d"/>
    <w:rPr>
      <w:b/>
      <w:color w:val="0058A9"/>
    </w:rPr>
  </w:style>
  <w:style w:type="character" w:customStyle="1" w:styleId="1d">
    <w:name w:val="Заголовок1"/>
    <w:basedOn w:val="af4"/>
    <w:link w:val="1c"/>
    <w:rPr>
      <w:rFonts w:ascii="Verdana" w:hAnsi="Verdana"/>
      <w:b/>
      <w:color w:val="0058A9"/>
    </w:rPr>
  </w:style>
  <w:style w:type="paragraph" w:customStyle="1" w:styleId="affffffffd">
    <w:link w:val="affffffffe"/>
    <w:semiHidden/>
    <w:unhideWhenUsed/>
  </w:style>
  <w:style w:type="character" w:customStyle="1" w:styleId="affffffffe">
    <w:link w:val="affffffffd"/>
    <w:semiHidden/>
    <w:unhideWhenUsed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1"/>
    <w:link w:val="afc"/>
    <w:rPr>
      <w:color w:val="5A5A5A" w:themeColor="text1" w:themeTint="A5"/>
      <w:spacing w:val="15"/>
    </w:rPr>
  </w:style>
  <w:style w:type="paragraph" w:customStyle="1" w:styleId="afffffffff">
    <w:name w:val="Заголовок своего сообщения"/>
    <w:link w:val="afffffffff0"/>
    <w:rPr>
      <w:b/>
      <w:color w:val="26282F"/>
    </w:rPr>
  </w:style>
  <w:style w:type="character" w:customStyle="1" w:styleId="afffffffff0">
    <w:name w:val="Заголовок своего сообщения"/>
    <w:link w:val="afffffffff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fffffff1">
    <w:name w:val="Оглавление"/>
    <w:basedOn w:val="affffffff7"/>
    <w:next w:val="a"/>
    <w:link w:val="afffffffff2"/>
    <w:pPr>
      <w:ind w:left="140"/>
    </w:pPr>
  </w:style>
  <w:style w:type="character" w:customStyle="1" w:styleId="afffffffff2">
    <w:name w:val="Оглавление"/>
    <w:basedOn w:val="affffffff8"/>
    <w:link w:val="afffffffff1"/>
    <w:rPr>
      <w:rFonts w:ascii="Courier New" w:hAnsi="Courier New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ff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"/>
    <w:rPr>
      <w:rFonts w:ascii="Times New Roman" w:hAnsi="Times New Roman"/>
      <w:i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c15">
    <w:name w:val="c15"/>
    <w:basedOn w:val="19"/>
    <w:link w:val="c150"/>
  </w:style>
  <w:style w:type="character" w:customStyle="1" w:styleId="c150">
    <w:name w:val="c15"/>
    <w:basedOn w:val="a0"/>
    <w:link w:val="c15"/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5">
    <w:name w:val="Название Знак"/>
    <w:basedOn w:val="1"/>
    <w:link w:val="afffffffff4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6">
    <w:name w:val="Комментарий пользователя"/>
    <w:basedOn w:val="afffff2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fff4"/>
    <w:link w:val="afffffffff6"/>
    <w:rPr>
      <w:rFonts w:ascii="Times New Roman" w:hAnsi="Times New Roman"/>
      <w:color w:val="353842"/>
      <w:sz w:val="24"/>
    </w:rPr>
  </w:style>
  <w:style w:type="paragraph" w:customStyle="1" w:styleId="aff">
    <w:name w:val="Нормальный (таблица)"/>
    <w:basedOn w:val="a"/>
    <w:next w:val="a"/>
    <w:link w:val="aff1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1">
    <w:name w:val="Нормальный (таблица)"/>
    <w:basedOn w:val="1"/>
    <w:link w:val="a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f0">
    <w:name w:val="Текст информации об изменениях"/>
    <w:basedOn w:val="a"/>
    <w:next w:val="a"/>
    <w:link w:val="afffffff2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f2">
    <w:name w:val="Текст информации об изменениях"/>
    <w:basedOn w:val="1"/>
    <w:link w:val="afffffff0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styleId="afffffffff8">
    <w:name w:val="header"/>
    <w:basedOn w:val="a"/>
    <w:link w:val="afffffffff9"/>
    <w:pPr>
      <w:tabs>
        <w:tab w:val="center" w:pos="4677"/>
        <w:tab w:val="right" w:pos="9355"/>
      </w:tabs>
    </w:pPr>
  </w:style>
  <w:style w:type="character" w:customStyle="1" w:styleId="afffffffff9">
    <w:name w:val="Верхний колонтитул Знак"/>
    <w:basedOn w:val="1"/>
    <w:link w:val="afffffffff8"/>
  </w:style>
  <w:style w:type="paragraph" w:customStyle="1" w:styleId="affffffffa">
    <w:name w:val="Заголовок ЭР (левое окно)"/>
    <w:basedOn w:val="a"/>
    <w:next w:val="a"/>
    <w:link w:val="affffff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ffc">
    <w:name w:val="Заголовок ЭР (левое окно)"/>
    <w:basedOn w:val="1"/>
    <w:link w:val="affffffffa"/>
    <w:rPr>
      <w:rFonts w:ascii="Times New Roman" w:hAnsi="Times New Roman"/>
      <w:b/>
      <w:color w:val="26282F"/>
      <w:sz w:val="26"/>
    </w:rPr>
  </w:style>
  <w:style w:type="paragraph" w:customStyle="1" w:styleId="afffffffffa">
    <w:name w:val="Переменная часть"/>
    <w:basedOn w:val="af3"/>
    <w:next w:val="a"/>
    <w:link w:val="afffffffffb"/>
    <w:rPr>
      <w:sz w:val="18"/>
    </w:rPr>
  </w:style>
  <w:style w:type="character" w:customStyle="1" w:styleId="afffffffffb">
    <w:name w:val="Переменная часть"/>
    <w:basedOn w:val="af4"/>
    <w:link w:val="afffffffffa"/>
    <w:rPr>
      <w:rFonts w:ascii="Verdana" w:hAnsi="Verdana"/>
      <w:sz w:val="1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ffc">
    <w:name w:val="Информация об изменениях"/>
    <w:basedOn w:val="afffffff0"/>
    <w:next w:val="a"/>
    <w:link w:val="afffffffffd"/>
    <w:pPr>
      <w:spacing w:before="180"/>
      <w:ind w:left="360" w:right="360" w:firstLine="0"/>
    </w:pPr>
  </w:style>
  <w:style w:type="character" w:customStyle="1" w:styleId="afffffffffd">
    <w:name w:val="Информация об изменениях"/>
    <w:basedOn w:val="afffffff2"/>
    <w:link w:val="afffffffffc"/>
    <w:rPr>
      <w:rFonts w:ascii="Times New Roman" w:hAnsi="Times New Roman"/>
      <w:color w:val="353842"/>
      <w:sz w:val="18"/>
    </w:rPr>
  </w:style>
  <w:style w:type="paragraph" w:customStyle="1" w:styleId="1ff0">
    <w:name w:val="Номер страницы1"/>
    <w:link w:val="afffffffffe"/>
    <w:rPr>
      <w:rFonts w:ascii="Times New Roman" w:hAnsi="Times New Roman"/>
    </w:rPr>
  </w:style>
  <w:style w:type="character" w:styleId="afffffffffe">
    <w:name w:val="page number"/>
    <w:link w:val="1ff0"/>
    <w:rPr>
      <w:rFonts w:ascii="Times New Roman" w:hAnsi="Times New Roman"/>
    </w:rPr>
  </w:style>
  <w:style w:type="paragraph" w:styleId="affb">
    <w:name w:val="annotation text"/>
    <w:basedOn w:val="a"/>
    <w:link w:val="affd"/>
    <w:rPr>
      <w:sz w:val="20"/>
    </w:rPr>
  </w:style>
  <w:style w:type="character" w:customStyle="1" w:styleId="affd">
    <w:name w:val="Текст примечания Знак"/>
    <w:basedOn w:val="1"/>
    <w:link w:val="affb"/>
    <w:rPr>
      <w:sz w:val="20"/>
    </w:rPr>
  </w:style>
  <w:style w:type="paragraph" w:customStyle="1" w:styleId="affffffffff">
    <w:name w:val="Гипертекстовая ссылка"/>
    <w:link w:val="affffffffff0"/>
    <w:rPr>
      <w:b/>
      <w:color w:val="106BBE"/>
    </w:rPr>
  </w:style>
  <w:style w:type="character" w:customStyle="1" w:styleId="affffffffff0">
    <w:name w:val="Гипертекстовая ссылка"/>
    <w:link w:val="affffffffff"/>
    <w:rPr>
      <w:b/>
      <w:color w:val="106BB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1">
    <w:name w:val="Нижний колонтитул Знак1"/>
    <w:basedOn w:val="19"/>
    <w:link w:val="1ff2"/>
    <w:rPr>
      <w:rFonts w:ascii="Calibri" w:hAnsi="Calibri"/>
    </w:rPr>
  </w:style>
  <w:style w:type="character" w:customStyle="1" w:styleId="1ff2">
    <w:name w:val="Нижний колонтитул Знак1"/>
    <w:basedOn w:val="a0"/>
    <w:link w:val="1ff1"/>
    <w:rPr>
      <w:rFonts w:ascii="Calibri" w:hAnsi="Calibri"/>
    </w:r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30</Pages>
  <Words>8426</Words>
  <Characters>48030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13</cp:revision>
  <dcterms:created xsi:type="dcterms:W3CDTF">2024-09-25T14:16:00Z</dcterms:created>
  <dcterms:modified xsi:type="dcterms:W3CDTF">2025-02-27T07:39:00Z</dcterms:modified>
</cp:coreProperties>
</file>